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FE6AE" w14:textId="77777777" w:rsidR="000134AF" w:rsidRPr="000134AF" w:rsidRDefault="000134AF" w:rsidP="000134AF">
      <w:pPr>
        <w:ind w:firstLine="720"/>
        <w:jc w:val="center"/>
        <w:rPr>
          <w:rFonts w:asciiTheme="majorHAnsi" w:hAnsiTheme="majorHAnsi" w:cstheme="majorHAnsi"/>
          <w:sz w:val="28"/>
          <w:szCs w:val="28"/>
          <w:lang w:val="en-US"/>
        </w:rPr>
      </w:pPr>
      <w:r w:rsidRPr="000134AF">
        <w:rPr>
          <w:rFonts w:asciiTheme="majorHAnsi" w:hAnsiTheme="majorHAnsi" w:cstheme="majorHAnsi"/>
          <w:b/>
          <w:bCs/>
          <w:sz w:val="28"/>
          <w:szCs w:val="28"/>
          <w:lang w:val="en-US"/>
        </w:rPr>
        <w:t>THƯ MỜI QUAN TÂM</w:t>
      </w:r>
    </w:p>
    <w:p w14:paraId="44816984" w14:textId="77777777" w:rsidR="000134AF" w:rsidRPr="000134AF" w:rsidRDefault="000134AF" w:rsidP="000134AF">
      <w:pPr>
        <w:rPr>
          <w:rFonts w:asciiTheme="majorHAnsi" w:hAnsiTheme="majorHAnsi" w:cstheme="majorHAnsi"/>
          <w:sz w:val="28"/>
          <w:szCs w:val="28"/>
          <w:lang w:val="en-US"/>
        </w:rPr>
      </w:pPr>
      <w:r w:rsidRPr="000134AF">
        <w:rPr>
          <w:rFonts w:asciiTheme="majorHAnsi" w:hAnsiTheme="majorHAnsi" w:cstheme="majorHAnsi"/>
          <w:sz w:val="28"/>
          <w:szCs w:val="28"/>
          <w:lang w:val="en-US"/>
        </w:rPr>
        <w:t>Kính gửi: ...........................................................................................................</w:t>
      </w:r>
    </w:p>
    <w:p w14:paraId="33B9D1A8" w14:textId="77777777"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Tổng công ty Đầu tư và Kinh doanh vốn Nhà nước (SCIC) là doanh nghiệp do Thủ tướng Chính phủ quyết định thành lập, hoạt động dưới hình thức công ty trách nhiệm hữu hạn một thành viên do Nhà nước nắm giữ 100% vốn điều lệ.</w:t>
      </w:r>
    </w:p>
    <w:p w14:paraId="58CC7B68" w14:textId="515E131A" w:rsidR="000134AF" w:rsidRPr="003C6F59" w:rsidRDefault="000134AF" w:rsidP="000134AF">
      <w:pPr>
        <w:spacing w:before="120" w:after="120" w:line="360" w:lineRule="exact"/>
        <w:jc w:val="both"/>
        <w:rPr>
          <w:rFonts w:asciiTheme="majorHAnsi" w:hAnsiTheme="majorHAnsi" w:cstheme="majorHAnsi"/>
          <w:sz w:val="28"/>
          <w:szCs w:val="28"/>
          <w:lang w:val="en-US"/>
        </w:rPr>
      </w:pPr>
      <w:r>
        <w:rPr>
          <w:rFonts w:asciiTheme="majorHAnsi" w:hAnsiTheme="majorHAnsi" w:cstheme="majorHAnsi"/>
          <w:sz w:val="28"/>
          <w:szCs w:val="28"/>
          <w:lang w:val="en-US"/>
        </w:rPr>
        <w:t>Để phục vụ hoạt động kinh doanh</w:t>
      </w:r>
      <w:r w:rsidRPr="000134AF">
        <w:rPr>
          <w:rFonts w:asciiTheme="majorHAnsi" w:hAnsiTheme="majorHAnsi" w:cstheme="majorHAnsi"/>
          <w:sz w:val="28"/>
          <w:szCs w:val="28"/>
          <w:lang w:val="en-US"/>
        </w:rPr>
        <w:t>, SCIC có nhu cầu thuê đơn vị tư vấn thực hiện:</w:t>
      </w:r>
      <w:r w:rsidR="003C6F59">
        <w:rPr>
          <w:rFonts w:asciiTheme="majorHAnsi" w:hAnsiTheme="majorHAnsi" w:cstheme="majorHAnsi"/>
          <w:sz w:val="28"/>
          <w:szCs w:val="28"/>
          <w:lang w:val="en-US"/>
        </w:rPr>
        <w:t xml:space="preserve"> </w:t>
      </w:r>
      <w:r w:rsidRPr="005F0BBC">
        <w:rPr>
          <w:rFonts w:asciiTheme="majorHAnsi" w:hAnsiTheme="majorHAnsi" w:cstheme="majorHAnsi"/>
          <w:sz w:val="28"/>
          <w:szCs w:val="28"/>
          <w:lang w:val="en-US"/>
        </w:rPr>
        <w:t>Tư vấn thẩm định giá cổ phiếu của Ngân hàng thương mại cổ phần Quân đội (MB)</w:t>
      </w:r>
    </w:p>
    <w:p w14:paraId="40F717AF" w14:textId="49AA65A7" w:rsidR="000E0E6E" w:rsidRDefault="000E0E6E" w:rsidP="000E0E6E">
      <w:pPr>
        <w:pStyle w:val="Normal1"/>
        <w:tabs>
          <w:tab w:val="left" w:pos="1134"/>
          <w:tab w:val="left" w:pos="7510"/>
        </w:tabs>
        <w:spacing w:before="120" w:after="120" w:line="240" w:lineRule="auto"/>
        <w:jc w:val="both"/>
        <w:rPr>
          <w:rFonts w:ascii="Times New Roman" w:eastAsia="Times New Roman" w:hAnsi="Times New Roman" w:cs="Times New Roman"/>
          <w:sz w:val="28"/>
          <w:szCs w:val="28"/>
          <w:lang w:val="vi-VN"/>
        </w:rPr>
      </w:pPr>
      <w:r w:rsidRPr="003C6F59">
        <w:rPr>
          <w:rFonts w:asciiTheme="majorHAnsi" w:hAnsiTheme="majorHAnsi" w:cstheme="majorHAnsi"/>
          <w:sz w:val="28"/>
          <w:szCs w:val="28"/>
        </w:rPr>
        <w:t>Phạm vi công việc:</w:t>
      </w:r>
      <w:r>
        <w:rPr>
          <w:rFonts w:asciiTheme="majorHAnsi" w:hAnsiTheme="majorHAnsi" w:cstheme="majorHAnsi"/>
          <w:b/>
          <w:bCs/>
          <w:sz w:val="28"/>
          <w:szCs w:val="28"/>
        </w:rPr>
        <w:t xml:space="preserve"> </w:t>
      </w:r>
      <w:r>
        <w:rPr>
          <w:rFonts w:ascii="Times New Roman" w:eastAsia="Times New Roman" w:hAnsi="Times New Roman" w:cs="Times New Roman"/>
          <w:sz w:val="28"/>
          <w:szCs w:val="28"/>
          <w:lang w:val="vi-VN"/>
        </w:rPr>
        <w:t>đơn vị tư vấn chủ động lựa chọn phương pháp định giá phù hợp với quy định tại tiêu chuẩn thẩm định giá Việt Nam</w:t>
      </w:r>
      <w:r w:rsidR="005F0BBC">
        <w:rPr>
          <w:rFonts w:ascii="Times New Roman" w:eastAsia="Times New Roman" w:hAnsi="Times New Roman" w:cs="Times New Roman"/>
          <w:sz w:val="28"/>
          <w:szCs w:val="28"/>
        </w:rPr>
        <w:t>, đặc thù tài sản thẩm định giá</w:t>
      </w:r>
      <w:r>
        <w:rPr>
          <w:rFonts w:ascii="Times New Roman" w:eastAsia="Times New Roman" w:hAnsi="Times New Roman" w:cs="Times New Roman"/>
          <w:sz w:val="28"/>
          <w:szCs w:val="28"/>
          <w:lang w:val="vi-VN"/>
        </w:rPr>
        <w:t>.</w:t>
      </w:r>
    </w:p>
    <w:p w14:paraId="6628C1A5" w14:textId="7BFAE78B"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3C6F59">
        <w:rPr>
          <w:rFonts w:asciiTheme="majorHAnsi" w:hAnsiTheme="majorHAnsi" w:cstheme="majorHAnsi"/>
          <w:sz w:val="28"/>
          <w:szCs w:val="28"/>
          <w:lang w:val="en-US"/>
        </w:rPr>
        <w:t>Thời gian thực hiện:</w:t>
      </w:r>
      <w:r w:rsidRPr="000134AF">
        <w:rPr>
          <w:rFonts w:asciiTheme="majorHAnsi" w:hAnsiTheme="majorHAnsi" w:cstheme="majorHAnsi"/>
          <w:sz w:val="28"/>
          <w:szCs w:val="28"/>
          <w:lang w:val="en-US"/>
        </w:rPr>
        <w:t xml:space="preserve"> Dự kiến </w:t>
      </w:r>
      <w:r>
        <w:rPr>
          <w:rFonts w:asciiTheme="majorHAnsi" w:hAnsiTheme="majorHAnsi" w:cstheme="majorHAnsi"/>
          <w:sz w:val="28"/>
          <w:szCs w:val="28"/>
          <w:lang w:val="en-US"/>
        </w:rPr>
        <w:t>14</w:t>
      </w:r>
      <w:r w:rsidRPr="000134AF">
        <w:rPr>
          <w:rFonts w:asciiTheme="majorHAnsi" w:hAnsiTheme="majorHAnsi" w:cstheme="majorHAnsi"/>
          <w:sz w:val="28"/>
          <w:szCs w:val="28"/>
          <w:lang w:val="en-US"/>
        </w:rPr>
        <w:t xml:space="preserve"> ngày kể từ ngày ký hợp đồng.</w:t>
      </w:r>
    </w:p>
    <w:p w14:paraId="4499C0AA" w14:textId="77777777"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Để có cơ sở xây dựng dự toán (giá gói thầu), SCIC đề nghị các đơn vị tư vấn có quan tâm cung cấp thông tin hồ sơ năng lực và chào giá cho nội dung công việc nêu trên.</w:t>
      </w:r>
    </w:p>
    <w:p w14:paraId="59811EE9" w14:textId="54B36CBA"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Thông tin vui lòng gửi về SCIC trước ngày </w:t>
      </w:r>
      <w:r>
        <w:rPr>
          <w:rFonts w:asciiTheme="majorHAnsi" w:hAnsiTheme="majorHAnsi" w:cstheme="majorHAnsi"/>
          <w:sz w:val="28"/>
          <w:szCs w:val="28"/>
          <w:lang w:val="en-US"/>
        </w:rPr>
        <w:t>23</w:t>
      </w:r>
      <w:r w:rsidRPr="000134AF">
        <w:rPr>
          <w:rFonts w:asciiTheme="majorHAnsi" w:hAnsiTheme="majorHAnsi" w:cstheme="majorHAnsi"/>
          <w:sz w:val="28"/>
          <w:szCs w:val="28"/>
          <w:lang w:val="en-US"/>
        </w:rPr>
        <w:t>/0</w:t>
      </w:r>
      <w:r>
        <w:rPr>
          <w:rFonts w:asciiTheme="majorHAnsi" w:hAnsiTheme="majorHAnsi" w:cstheme="majorHAnsi"/>
          <w:sz w:val="28"/>
          <w:szCs w:val="28"/>
          <w:lang w:val="en-US"/>
        </w:rPr>
        <w:t>9</w:t>
      </w:r>
      <w:r w:rsidRPr="000134AF">
        <w:rPr>
          <w:rFonts w:asciiTheme="majorHAnsi" w:hAnsiTheme="majorHAnsi" w:cstheme="majorHAnsi"/>
          <w:sz w:val="28"/>
          <w:szCs w:val="28"/>
          <w:lang w:val="en-US"/>
        </w:rPr>
        <w:t>/202</w:t>
      </w:r>
      <w:r>
        <w:rPr>
          <w:rFonts w:asciiTheme="majorHAnsi" w:hAnsiTheme="majorHAnsi" w:cstheme="majorHAnsi"/>
          <w:sz w:val="28"/>
          <w:szCs w:val="28"/>
          <w:lang w:val="en-US"/>
        </w:rPr>
        <w:t>6</w:t>
      </w:r>
      <w:r w:rsidRPr="000134AF">
        <w:rPr>
          <w:rFonts w:asciiTheme="majorHAnsi" w:hAnsiTheme="majorHAnsi" w:cstheme="majorHAnsi"/>
          <w:sz w:val="28"/>
          <w:szCs w:val="28"/>
          <w:lang w:val="en-US"/>
        </w:rPr>
        <w:t> theo địa chỉ:</w:t>
      </w:r>
    </w:p>
    <w:p w14:paraId="59BE734A" w14:textId="77777777" w:rsidR="000134AF" w:rsidRPr="005F0BBC" w:rsidRDefault="000134AF" w:rsidP="000134AF">
      <w:pPr>
        <w:spacing w:before="120" w:after="120" w:line="360" w:lineRule="exact"/>
        <w:jc w:val="both"/>
        <w:rPr>
          <w:rFonts w:asciiTheme="majorHAnsi" w:hAnsiTheme="majorHAnsi" w:cstheme="majorHAnsi"/>
          <w:sz w:val="28"/>
          <w:szCs w:val="28"/>
          <w:lang w:val="en-US"/>
        </w:rPr>
      </w:pPr>
      <w:r w:rsidRPr="005F0BBC">
        <w:rPr>
          <w:rFonts w:asciiTheme="majorHAnsi" w:hAnsiTheme="majorHAnsi" w:cstheme="majorHAnsi"/>
          <w:sz w:val="28"/>
          <w:szCs w:val="28"/>
          <w:lang w:val="en-US"/>
        </w:rPr>
        <w:t>Ban Đầu tư 1</w:t>
      </w:r>
    </w:p>
    <w:p w14:paraId="5FDB7B04" w14:textId="020B2119" w:rsid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Tầng 23, Tòa nhà Charmvit</w:t>
      </w:r>
    </w:p>
    <w:p w14:paraId="498BB2BA" w14:textId="00016AFE"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117 Trần Duy Hưng, phường Yên Hoà, TP. Hà Nội.</w:t>
      </w:r>
    </w:p>
    <w:p w14:paraId="0F545A7F" w14:textId="77777777"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SCIC rất mong nhận được sự quan tâm và hợp tác của Quý đơn vị.</w:t>
      </w:r>
    </w:p>
    <w:p w14:paraId="32207435" w14:textId="77777777" w:rsidR="000134AF" w:rsidRPr="000134AF" w:rsidRDefault="000134AF" w:rsidP="000134AF">
      <w:pPr>
        <w:spacing w:before="120" w:after="120" w:line="360" w:lineRule="exact"/>
        <w:jc w:val="both"/>
        <w:rPr>
          <w:rFonts w:asciiTheme="majorHAnsi" w:hAnsiTheme="majorHAnsi" w:cstheme="majorHAnsi"/>
          <w:sz w:val="28"/>
          <w:szCs w:val="28"/>
          <w:lang w:val="en-US"/>
        </w:rPr>
      </w:pPr>
      <w:r w:rsidRPr="000134AF">
        <w:rPr>
          <w:rFonts w:asciiTheme="majorHAnsi" w:hAnsiTheme="majorHAnsi" w:cstheme="majorHAnsi"/>
          <w:sz w:val="28"/>
          <w:szCs w:val="28"/>
          <w:lang w:val="en-US"/>
        </w:rPr>
        <w:t>Trân trọng./.</w:t>
      </w:r>
    </w:p>
    <w:p w14:paraId="4FD9B393" w14:textId="77777777" w:rsidR="007040B5" w:rsidRPr="000134AF" w:rsidRDefault="007040B5" w:rsidP="000134AF">
      <w:pPr>
        <w:jc w:val="center"/>
        <w:rPr>
          <w:rFonts w:asciiTheme="majorHAnsi" w:hAnsiTheme="majorHAnsi" w:cstheme="majorHAnsi"/>
          <w:sz w:val="28"/>
          <w:szCs w:val="28"/>
        </w:rPr>
      </w:pPr>
    </w:p>
    <w:sectPr w:rsidR="007040B5" w:rsidRPr="000134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55715"/>
    <w:multiLevelType w:val="multilevel"/>
    <w:tmpl w:val="20AC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59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4AF"/>
    <w:rsid w:val="000134AF"/>
    <w:rsid w:val="000E0E6E"/>
    <w:rsid w:val="0031372E"/>
    <w:rsid w:val="003C6F59"/>
    <w:rsid w:val="00413230"/>
    <w:rsid w:val="00435311"/>
    <w:rsid w:val="005F0BBC"/>
    <w:rsid w:val="007040B5"/>
    <w:rsid w:val="007B32C0"/>
    <w:rsid w:val="007E5FB8"/>
    <w:rsid w:val="008A723F"/>
    <w:rsid w:val="009A6928"/>
    <w:rsid w:val="00A81AB0"/>
    <w:rsid w:val="00B86947"/>
    <w:rsid w:val="00FF3B5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80384"/>
  <w15:chartTrackingRefBased/>
  <w15:docId w15:val="{0B8F6381-FCBA-4DBD-B9E0-892C2C593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B5F"/>
  </w:style>
  <w:style w:type="paragraph" w:styleId="Heading1">
    <w:name w:val="heading 1"/>
    <w:basedOn w:val="Normal"/>
    <w:next w:val="Normal"/>
    <w:link w:val="Heading1Char"/>
    <w:uiPriority w:val="9"/>
    <w:qFormat/>
    <w:rsid w:val="00FF3B5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FF3B5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F3B5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F3B5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FF3B5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FF3B5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FF3B5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FF3B5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FF3B5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B5F"/>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FF3B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F3B5F"/>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F3B5F"/>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FF3B5F"/>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FF3B5F"/>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FF3B5F"/>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FF3B5F"/>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FF3B5F"/>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FF3B5F"/>
    <w:pPr>
      <w:spacing w:line="240" w:lineRule="auto"/>
    </w:pPr>
    <w:rPr>
      <w:b/>
      <w:bCs/>
      <w:smallCaps/>
      <w:color w:val="1F497D" w:themeColor="text2"/>
    </w:rPr>
  </w:style>
  <w:style w:type="paragraph" w:styleId="Title">
    <w:name w:val="Title"/>
    <w:basedOn w:val="Normal"/>
    <w:next w:val="Normal"/>
    <w:link w:val="TitleChar"/>
    <w:uiPriority w:val="10"/>
    <w:qFormat/>
    <w:rsid w:val="00FF3B5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FF3B5F"/>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FF3B5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FF3B5F"/>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FF3B5F"/>
    <w:rPr>
      <w:b/>
      <w:bCs/>
    </w:rPr>
  </w:style>
  <w:style w:type="character" w:styleId="Emphasis">
    <w:name w:val="Emphasis"/>
    <w:basedOn w:val="DefaultParagraphFont"/>
    <w:uiPriority w:val="20"/>
    <w:qFormat/>
    <w:rsid w:val="00FF3B5F"/>
    <w:rPr>
      <w:i/>
      <w:iCs/>
    </w:rPr>
  </w:style>
  <w:style w:type="paragraph" w:styleId="NoSpacing">
    <w:name w:val="No Spacing"/>
    <w:uiPriority w:val="1"/>
    <w:qFormat/>
    <w:rsid w:val="00FF3B5F"/>
    <w:pPr>
      <w:spacing w:after="0" w:line="240" w:lineRule="auto"/>
    </w:pPr>
  </w:style>
  <w:style w:type="paragraph" w:styleId="Quote">
    <w:name w:val="Quote"/>
    <w:basedOn w:val="Normal"/>
    <w:next w:val="Normal"/>
    <w:link w:val="QuoteChar"/>
    <w:uiPriority w:val="29"/>
    <w:qFormat/>
    <w:rsid w:val="00FF3B5F"/>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FF3B5F"/>
    <w:rPr>
      <w:color w:val="1F497D" w:themeColor="text2"/>
      <w:sz w:val="24"/>
      <w:szCs w:val="24"/>
    </w:rPr>
  </w:style>
  <w:style w:type="paragraph" w:styleId="IntenseQuote">
    <w:name w:val="Intense Quote"/>
    <w:basedOn w:val="Normal"/>
    <w:next w:val="Normal"/>
    <w:link w:val="IntenseQuoteChar"/>
    <w:uiPriority w:val="30"/>
    <w:qFormat/>
    <w:rsid w:val="00FF3B5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F3B5F"/>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FF3B5F"/>
    <w:rPr>
      <w:i/>
      <w:iCs/>
      <w:color w:val="595959" w:themeColor="text1" w:themeTint="A6"/>
    </w:rPr>
  </w:style>
  <w:style w:type="character" w:styleId="IntenseEmphasis">
    <w:name w:val="Intense Emphasis"/>
    <w:basedOn w:val="DefaultParagraphFont"/>
    <w:uiPriority w:val="21"/>
    <w:qFormat/>
    <w:rsid w:val="00FF3B5F"/>
    <w:rPr>
      <w:b/>
      <w:bCs/>
      <w:i/>
      <w:iCs/>
    </w:rPr>
  </w:style>
  <w:style w:type="character" w:styleId="SubtleReference">
    <w:name w:val="Subtle Reference"/>
    <w:basedOn w:val="DefaultParagraphFont"/>
    <w:uiPriority w:val="31"/>
    <w:qFormat/>
    <w:rsid w:val="00FF3B5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F3B5F"/>
    <w:rPr>
      <w:b/>
      <w:bCs/>
      <w:smallCaps/>
      <w:color w:val="1F497D" w:themeColor="text2"/>
      <w:u w:val="single"/>
    </w:rPr>
  </w:style>
  <w:style w:type="character" w:styleId="BookTitle">
    <w:name w:val="Book Title"/>
    <w:basedOn w:val="DefaultParagraphFont"/>
    <w:uiPriority w:val="33"/>
    <w:qFormat/>
    <w:rsid w:val="00FF3B5F"/>
    <w:rPr>
      <w:b/>
      <w:bCs/>
      <w:smallCaps/>
      <w:spacing w:val="10"/>
    </w:rPr>
  </w:style>
  <w:style w:type="paragraph" w:styleId="TOCHeading">
    <w:name w:val="TOC Heading"/>
    <w:basedOn w:val="Heading1"/>
    <w:next w:val="Normal"/>
    <w:uiPriority w:val="39"/>
    <w:semiHidden/>
    <w:unhideWhenUsed/>
    <w:qFormat/>
    <w:rsid w:val="00FF3B5F"/>
    <w:pPr>
      <w:outlineLvl w:val="9"/>
    </w:pPr>
  </w:style>
  <w:style w:type="paragraph" w:styleId="ListParagraph">
    <w:name w:val="List Paragraph"/>
    <w:basedOn w:val="Normal"/>
    <w:uiPriority w:val="34"/>
    <w:qFormat/>
    <w:rsid w:val="000134AF"/>
    <w:pPr>
      <w:ind w:left="720"/>
      <w:contextualSpacing/>
    </w:pPr>
  </w:style>
  <w:style w:type="paragraph" w:customStyle="1" w:styleId="Normal1">
    <w:name w:val="Normal1"/>
    <w:rsid w:val="000E0E6E"/>
    <w:pPr>
      <w:spacing w:after="200" w:line="276"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169</Words>
  <Characters>965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2026-09-17T02:24:00Z</cp:lastPrinted>
  <dcterms:created xsi:type="dcterms:W3CDTF">2026-09-17T02:13:00Z</dcterms:created>
  <dcterms:modified xsi:type="dcterms:W3CDTF">2026-09-17T07:39:00Z</dcterms:modified>
</cp:coreProperties>
</file>