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DF033" w14:textId="77777777" w:rsidR="00220EBD" w:rsidRDefault="00700466" w:rsidP="00E72302">
      <w:pPr>
        <w:spacing w:before="60" w:after="6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7CE4751E" w14:textId="77777777" w:rsidR="00220EBD" w:rsidRPr="00331361" w:rsidRDefault="00220EBD" w:rsidP="00E72302">
      <w:pPr>
        <w:pStyle w:val="Header"/>
        <w:tabs>
          <w:tab w:val="clear" w:pos="4680"/>
          <w:tab w:val="clear" w:pos="9360"/>
          <w:tab w:val="left" w:pos="4090"/>
        </w:tabs>
        <w:spacing w:before="60" w:after="60"/>
        <w:rPr>
          <w:rFonts w:ascii="Times New Roman" w:hAnsi="Times New Roman" w:cs="Times New Roman"/>
          <w:b/>
          <w:sz w:val="16"/>
        </w:rPr>
      </w:pPr>
      <w:r w:rsidRPr="00331361">
        <w:rPr>
          <w:rFonts w:ascii="Times New Roman" w:hAnsi="Times New Roman" w:cs="Times New Roman"/>
          <w:noProof/>
        </w:rPr>
        <w:drawing>
          <wp:anchor distT="0" distB="0" distL="114300" distR="114300" simplePos="0" relativeHeight="251661312" behindDoc="0" locked="0" layoutInCell="1" allowOverlap="1" wp14:anchorId="421E0E74" wp14:editId="161D5F3F">
            <wp:simplePos x="0" y="0"/>
            <wp:positionH relativeFrom="column">
              <wp:posOffset>36830</wp:posOffset>
            </wp:positionH>
            <wp:positionV relativeFrom="paragraph">
              <wp:posOffset>-80213</wp:posOffset>
            </wp:positionV>
            <wp:extent cx="1147445" cy="33337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7445"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1361">
        <w:rPr>
          <w:rFonts w:ascii="Times New Roman" w:hAnsi="Times New Roman" w:cs="Times New Roman"/>
        </w:rPr>
        <w:t xml:space="preserve">                                   </w:t>
      </w:r>
      <w:r w:rsidRPr="00331361">
        <w:rPr>
          <w:rFonts w:ascii="Times New Roman" w:hAnsi="Times New Roman" w:cs="Times New Roman"/>
          <w:b/>
          <w:sz w:val="16"/>
        </w:rPr>
        <w:t xml:space="preserve">CÔNG TY </w:t>
      </w:r>
      <w:r w:rsidR="00C57097" w:rsidRPr="00331361">
        <w:rPr>
          <w:rFonts w:ascii="Times New Roman" w:hAnsi="Times New Roman" w:cs="Times New Roman"/>
          <w:b/>
          <w:sz w:val="16"/>
        </w:rPr>
        <w:t>ĐẤU GIÁ HỢP DANH</w:t>
      </w:r>
      <w:r w:rsidRPr="00331361">
        <w:rPr>
          <w:rFonts w:ascii="Times New Roman" w:hAnsi="Times New Roman" w:cs="Times New Roman"/>
          <w:b/>
          <w:sz w:val="16"/>
        </w:rPr>
        <w:t xml:space="preserve"> VIỆT PHÁP</w:t>
      </w:r>
    </w:p>
    <w:p w14:paraId="636E00A0" w14:textId="77777777" w:rsidR="00220EBD" w:rsidRPr="00331361" w:rsidRDefault="00220EBD" w:rsidP="00E72302">
      <w:pPr>
        <w:pStyle w:val="Header"/>
        <w:tabs>
          <w:tab w:val="clear" w:pos="4680"/>
          <w:tab w:val="clear" w:pos="9360"/>
          <w:tab w:val="left" w:pos="4090"/>
        </w:tabs>
        <w:spacing w:before="60" w:after="60"/>
        <w:rPr>
          <w:rFonts w:ascii="Times New Roman" w:hAnsi="Times New Roman" w:cs="Times New Roman"/>
          <w:b/>
          <w:sz w:val="16"/>
        </w:rPr>
      </w:pPr>
      <w:r w:rsidRPr="00331361">
        <w:rPr>
          <w:rFonts w:ascii="Times New Roman" w:hAnsi="Times New Roman" w:cs="Times New Roman"/>
          <w:b/>
          <w:sz w:val="16"/>
        </w:rPr>
        <w:t xml:space="preserve">                  </w:t>
      </w:r>
      <w:r w:rsidR="00C57097" w:rsidRPr="00331361">
        <w:rPr>
          <w:rFonts w:ascii="Times New Roman" w:hAnsi="Times New Roman" w:cs="Times New Roman"/>
          <w:b/>
          <w:sz w:val="16"/>
        </w:rPr>
        <w:t xml:space="preserve">                               </w:t>
      </w:r>
      <w:r w:rsidRPr="00331361">
        <w:rPr>
          <w:rFonts w:ascii="Times New Roman" w:hAnsi="Times New Roman" w:cs="Times New Roman"/>
          <w:b/>
          <w:sz w:val="16"/>
        </w:rPr>
        <w:t xml:space="preserve">Số 728-730 </w:t>
      </w:r>
      <w:r w:rsidR="00C57097" w:rsidRPr="00331361">
        <w:rPr>
          <w:rFonts w:ascii="Times New Roman" w:hAnsi="Times New Roman" w:cs="Times New Roman"/>
          <w:b/>
          <w:sz w:val="16"/>
        </w:rPr>
        <w:t xml:space="preserve">(Lầu 7) </w:t>
      </w:r>
      <w:r w:rsidRPr="00331361">
        <w:rPr>
          <w:rFonts w:ascii="Times New Roman" w:hAnsi="Times New Roman" w:cs="Times New Roman"/>
          <w:b/>
          <w:sz w:val="16"/>
        </w:rPr>
        <w:t>Võ Văn Kiệt, Phường 1, Quận 5, TP.HCM</w:t>
      </w:r>
    </w:p>
    <w:p w14:paraId="0E1AD65D" w14:textId="77777777" w:rsidR="00220EBD" w:rsidRPr="00331361" w:rsidRDefault="00220EBD" w:rsidP="00E72302">
      <w:pPr>
        <w:pStyle w:val="Header"/>
        <w:tabs>
          <w:tab w:val="clear" w:pos="4680"/>
          <w:tab w:val="clear" w:pos="9360"/>
          <w:tab w:val="left" w:pos="4090"/>
        </w:tabs>
        <w:spacing w:before="60" w:after="60"/>
        <w:rPr>
          <w:rFonts w:ascii="Times New Roman" w:hAnsi="Times New Roman" w:cs="Times New Roman"/>
          <w:sz w:val="18"/>
        </w:rPr>
      </w:pPr>
      <w:r w:rsidRPr="00331361">
        <w:rPr>
          <w:rFonts w:ascii="Times New Roman" w:hAnsi="Times New Roman" w:cs="Times New Roman"/>
          <w:noProof/>
          <w:sz w:val="18"/>
        </w:rPr>
        <mc:AlternateContent>
          <mc:Choice Requires="wps">
            <w:drawing>
              <wp:anchor distT="0" distB="0" distL="114300" distR="114300" simplePos="0" relativeHeight="251662336" behindDoc="0" locked="0" layoutInCell="1" allowOverlap="1" wp14:anchorId="7FDBA4F6" wp14:editId="28547099">
                <wp:simplePos x="0" y="0"/>
                <wp:positionH relativeFrom="column">
                  <wp:posOffset>-1621</wp:posOffset>
                </wp:positionH>
                <wp:positionV relativeFrom="paragraph">
                  <wp:posOffset>75011</wp:posOffset>
                </wp:positionV>
                <wp:extent cx="5972783"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97278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5353AA"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5.9pt" to="470.1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" strokecolor="#4579b8 [3044]"/>
            </w:pict>
          </mc:Fallback>
        </mc:AlternateContent>
      </w:r>
    </w:p>
    <w:p w14:paraId="369E7844" w14:textId="77777777" w:rsidR="00220EBD" w:rsidRPr="00331361" w:rsidRDefault="00220EBD" w:rsidP="00E72302">
      <w:pPr>
        <w:spacing w:before="60" w:after="60" w:line="240" w:lineRule="auto"/>
        <w:rPr>
          <w:rFonts w:ascii="Times New Roman" w:eastAsia="Times New Roman" w:hAnsi="Times New Roman" w:cs="Times New Roman"/>
          <w:sz w:val="24"/>
          <w:szCs w:val="24"/>
        </w:rPr>
      </w:pPr>
    </w:p>
    <w:p w14:paraId="7878914E" w14:textId="77777777" w:rsidR="00647468" w:rsidRPr="00331361" w:rsidRDefault="00647468" w:rsidP="00E72302">
      <w:pPr>
        <w:spacing w:before="60" w:after="60" w:line="240" w:lineRule="auto"/>
        <w:rPr>
          <w:rFonts w:ascii="Times New Roman" w:eastAsia="Times New Roman" w:hAnsi="Times New Roman" w:cs="Times New Roman"/>
          <w:sz w:val="26"/>
          <w:szCs w:val="26"/>
        </w:rPr>
      </w:pPr>
      <w:r w:rsidRPr="00331361">
        <w:rPr>
          <w:rFonts w:ascii="Arial" w:eastAsia="Times New Roman" w:hAnsi="Arial" w:cs="Times New Roman"/>
          <w:noProof/>
          <w:sz w:val="24"/>
          <w:szCs w:val="24"/>
        </w:rPr>
        <mc:AlternateContent>
          <mc:Choice Requires="wps">
            <w:drawing>
              <wp:anchor distT="0" distB="0" distL="114300" distR="114300" simplePos="0" relativeHeight="251659264" behindDoc="0" locked="0" layoutInCell="1" allowOverlap="1" wp14:anchorId="4A70618B" wp14:editId="545AE1AB">
                <wp:simplePos x="0" y="0"/>
                <wp:positionH relativeFrom="column">
                  <wp:posOffset>-1270</wp:posOffset>
                </wp:positionH>
                <wp:positionV relativeFrom="paragraph">
                  <wp:posOffset>140767</wp:posOffset>
                </wp:positionV>
                <wp:extent cx="5972175" cy="8083685"/>
                <wp:effectExtent l="0" t="0" r="28575" b="127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8083685"/>
                        </a:xfrm>
                        <a:prstGeom prst="rect">
                          <a:avLst/>
                        </a:prstGeom>
                        <a:solidFill>
                          <a:srgbClr val="FFFFFF"/>
                        </a:solidFill>
                        <a:ln w="19050">
                          <a:solidFill>
                            <a:srgbClr val="000000"/>
                          </a:solidFill>
                          <a:miter lim="800000"/>
                          <a:headEnd/>
                          <a:tailEnd/>
                        </a:ln>
                      </wps:spPr>
                      <wps:txbx>
                        <w:txbxContent>
                          <w:p w14:paraId="6F805B31" w14:textId="77777777" w:rsidR="00FF432F" w:rsidRDefault="00FF432F" w:rsidP="00647468"/>
                          <w:p w14:paraId="2A3766B4" w14:textId="7929EFE0" w:rsidR="00FF432F" w:rsidRPr="006F7C8B" w:rsidRDefault="00FF432F" w:rsidP="00647468">
                            <w:pPr>
                              <w:rPr>
                                <w:rFonts w:ascii="Times New Roman" w:hAnsi="Times New Roman"/>
                                <w:b/>
                                <w:sz w:val="26"/>
                                <w:szCs w:val="26"/>
                              </w:rPr>
                            </w:pPr>
                            <w:r w:rsidRPr="006F7C8B">
                              <w:rPr>
                                <w:rFonts w:ascii="Times New Roman" w:hAnsi="Times New Roman"/>
                                <w:sz w:val="26"/>
                                <w:szCs w:val="26"/>
                              </w:rPr>
                              <w:t>Số</w:t>
                            </w:r>
                            <w:r w:rsidR="00EE144A">
                              <w:rPr>
                                <w:rFonts w:ascii="Times New Roman" w:hAnsi="Times New Roman"/>
                                <w:sz w:val="26"/>
                                <w:szCs w:val="26"/>
                              </w:rPr>
                              <w:t xml:space="preserve">: </w:t>
                            </w:r>
                            <w:r w:rsidR="001C7F7B">
                              <w:rPr>
                                <w:rFonts w:ascii="Times New Roman" w:hAnsi="Times New Roman"/>
                                <w:sz w:val="26"/>
                                <w:szCs w:val="26"/>
                              </w:rPr>
                              <w:t>04</w:t>
                            </w:r>
                            <w:r w:rsidR="00FE1188">
                              <w:rPr>
                                <w:rFonts w:ascii="Times New Roman" w:hAnsi="Times New Roman"/>
                                <w:sz w:val="26"/>
                                <w:szCs w:val="26"/>
                              </w:rPr>
                              <w:t>/20</w:t>
                            </w:r>
                            <w:r w:rsidR="00EE144A">
                              <w:rPr>
                                <w:rFonts w:ascii="Times New Roman" w:hAnsi="Times New Roman"/>
                                <w:sz w:val="26"/>
                                <w:szCs w:val="26"/>
                              </w:rPr>
                              <w:t>21</w:t>
                            </w:r>
                            <w:r w:rsidRPr="006F7C8B">
                              <w:rPr>
                                <w:rFonts w:ascii="Times New Roman" w:hAnsi="Times New Roman"/>
                                <w:sz w:val="26"/>
                                <w:szCs w:val="26"/>
                              </w:rPr>
                              <w:t>/HSQC-ĐGVP</w:t>
                            </w:r>
                          </w:p>
                          <w:p w14:paraId="2A6BE3A1" w14:textId="77777777" w:rsidR="00FF432F" w:rsidRPr="00797309" w:rsidRDefault="00FF432F" w:rsidP="00647468">
                            <w:pPr>
                              <w:jc w:val="center"/>
                              <w:rPr>
                                <w:rFonts w:ascii="Times New Roman" w:hAnsi="Times New Roman"/>
                                <w:b/>
                                <w:sz w:val="52"/>
                                <w:szCs w:val="52"/>
                              </w:rPr>
                            </w:pPr>
                          </w:p>
                          <w:p w14:paraId="080861F9" w14:textId="77777777" w:rsidR="00FF432F" w:rsidRPr="00797309" w:rsidRDefault="00FF432F" w:rsidP="00647468">
                            <w:pPr>
                              <w:jc w:val="center"/>
                              <w:rPr>
                                <w:rFonts w:ascii="Times New Roman" w:hAnsi="Times New Roman"/>
                                <w:b/>
                                <w:sz w:val="52"/>
                                <w:szCs w:val="52"/>
                              </w:rPr>
                            </w:pPr>
                          </w:p>
                          <w:p w14:paraId="44A32FB3" w14:textId="77777777" w:rsidR="00FF432F" w:rsidRPr="006F7C8B" w:rsidRDefault="00FF432F" w:rsidP="00647468">
                            <w:pPr>
                              <w:jc w:val="center"/>
                              <w:rPr>
                                <w:rFonts w:ascii="Times New Roman" w:hAnsi="Times New Roman"/>
                                <w:b/>
                                <w:sz w:val="52"/>
                                <w:szCs w:val="52"/>
                              </w:rPr>
                            </w:pPr>
                            <w:r w:rsidRPr="006F7C8B">
                              <w:rPr>
                                <w:rFonts w:ascii="Times New Roman" w:hAnsi="Times New Roman"/>
                                <w:b/>
                                <w:sz w:val="52"/>
                                <w:szCs w:val="52"/>
                              </w:rPr>
                              <w:t>HỒ</w:t>
                            </w:r>
                            <w:r w:rsidR="00994E04">
                              <w:rPr>
                                <w:rFonts w:ascii="Times New Roman" w:hAnsi="Times New Roman"/>
                                <w:b/>
                                <w:sz w:val="52"/>
                                <w:szCs w:val="52"/>
                              </w:rPr>
                              <w:t xml:space="preserve"> SƠ </w:t>
                            </w:r>
                            <w:r w:rsidR="0075243B">
                              <w:rPr>
                                <w:rFonts w:ascii="Times New Roman" w:hAnsi="Times New Roman"/>
                                <w:b/>
                                <w:sz w:val="52"/>
                                <w:szCs w:val="52"/>
                              </w:rPr>
                              <w:t>QUY</w:t>
                            </w:r>
                            <w:r w:rsidR="00994E04">
                              <w:rPr>
                                <w:rFonts w:ascii="Times New Roman" w:hAnsi="Times New Roman"/>
                                <w:b/>
                                <w:sz w:val="52"/>
                                <w:szCs w:val="52"/>
                              </w:rPr>
                              <w:t xml:space="preserve"> CHẾ </w:t>
                            </w:r>
                            <w:r w:rsidRPr="006F7C8B">
                              <w:rPr>
                                <w:rFonts w:ascii="Times New Roman" w:hAnsi="Times New Roman"/>
                                <w:b/>
                                <w:sz w:val="52"/>
                                <w:szCs w:val="52"/>
                              </w:rPr>
                              <w:t>ĐẤU GIÁ</w:t>
                            </w:r>
                          </w:p>
                          <w:p w14:paraId="4369C03E" w14:textId="77777777" w:rsidR="00FF432F" w:rsidRPr="00797309" w:rsidRDefault="00FF432F" w:rsidP="00647468">
                            <w:pPr>
                              <w:rPr>
                                <w:rFonts w:ascii="Times New Roman" w:hAnsi="Times New Roman"/>
                              </w:rPr>
                            </w:pPr>
                          </w:p>
                          <w:p w14:paraId="4B00D8AC" w14:textId="77777777" w:rsidR="00FF432F" w:rsidRPr="00797309" w:rsidRDefault="00FF432F" w:rsidP="00647468">
                            <w:pPr>
                              <w:jc w:val="center"/>
                              <w:rPr>
                                <w:rFonts w:ascii="Times New Roman" w:hAnsi="Times New Roman"/>
                                <w:b/>
                                <w:sz w:val="28"/>
                                <w:szCs w:val="28"/>
                                <w:u w:val="single"/>
                              </w:rPr>
                            </w:pPr>
                            <w:r w:rsidRPr="00797309">
                              <w:rPr>
                                <w:rFonts w:ascii="Times New Roman" w:hAnsi="Times New Roman"/>
                                <w:b/>
                                <w:sz w:val="28"/>
                                <w:szCs w:val="28"/>
                                <w:u w:val="single"/>
                              </w:rPr>
                              <w:t xml:space="preserve">Tên tài sản: </w:t>
                            </w:r>
                          </w:p>
                          <w:p w14:paraId="7A8529A1" w14:textId="77777777" w:rsidR="00234CF8" w:rsidRDefault="00EE144A" w:rsidP="00EE144A">
                            <w:pPr>
                              <w:spacing w:before="120" w:after="12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Tài sản 02 xe ô tô thanh lý nhãn hiệu </w:t>
                            </w:r>
                            <w:r w:rsidRPr="00CB296E">
                              <w:rPr>
                                <w:rFonts w:ascii="Times New Roman" w:eastAsia="Times New Roman" w:hAnsi="Times New Roman" w:cs="Times New Roman"/>
                                <w:sz w:val="26"/>
                                <w:szCs w:val="26"/>
                              </w:rPr>
                              <w:t>Honda Civi</w:t>
                            </w:r>
                            <w:r w:rsidR="00A33339" w:rsidRPr="00CB296E">
                              <w:rPr>
                                <w:rFonts w:ascii="Times New Roman" w:eastAsia="Times New Roman" w:hAnsi="Times New Roman" w:cs="Times New Roman"/>
                                <w:sz w:val="26"/>
                                <w:szCs w:val="26"/>
                              </w:rPr>
                              <w:t>c</w:t>
                            </w:r>
                            <w:r w:rsidRPr="00CB296E">
                              <w:rPr>
                                <w:rFonts w:ascii="Times New Roman" w:eastAsia="Times New Roman" w:hAnsi="Times New Roman" w:cs="Times New Roman"/>
                                <w:sz w:val="26"/>
                                <w:szCs w:val="26"/>
                              </w:rPr>
                              <w:t>, BKS</w:t>
                            </w:r>
                            <w:r>
                              <w:rPr>
                                <w:rFonts w:ascii="Times New Roman" w:eastAsia="Times New Roman" w:hAnsi="Times New Roman" w:cs="Times New Roman"/>
                                <w:sz w:val="26"/>
                                <w:szCs w:val="26"/>
                              </w:rPr>
                              <w:t>: 50Z-8725 và Mitsubishi Zinger, BKS 52P-9702</w:t>
                            </w:r>
                          </w:p>
                          <w:p w14:paraId="619AFBF3" w14:textId="77777777" w:rsidR="00EE144A" w:rsidRPr="001C7F7B" w:rsidRDefault="00EE144A" w:rsidP="00EE144A">
                            <w:pPr>
                              <w:spacing w:before="120" w:after="120" w:line="240" w:lineRule="auto"/>
                              <w:jc w:val="center"/>
                              <w:rPr>
                                <w:rFonts w:ascii="Times New Roman" w:eastAsia="Times New Roman" w:hAnsi="Times New Roman" w:cs="Times New Roman"/>
                                <w:sz w:val="26"/>
                                <w:szCs w:val="26"/>
                              </w:rPr>
                            </w:pPr>
                            <w:r w:rsidRPr="001C7F7B">
                              <w:rPr>
                                <w:rFonts w:ascii="Times New Roman" w:eastAsia="Times New Roman" w:hAnsi="Times New Roman" w:cs="Times New Roman"/>
                                <w:sz w:val="26"/>
                                <w:szCs w:val="26"/>
                              </w:rPr>
                              <w:t xml:space="preserve">(Bán theo </w:t>
                            </w:r>
                            <w:r w:rsidR="00A33339" w:rsidRPr="001C7F7B">
                              <w:rPr>
                                <w:rFonts w:ascii="Times New Roman" w:eastAsia="Times New Roman" w:hAnsi="Times New Roman" w:cs="Times New Roman"/>
                                <w:sz w:val="26"/>
                                <w:szCs w:val="26"/>
                              </w:rPr>
                              <w:t>cả lô 02 chiếc</w:t>
                            </w:r>
                            <w:r w:rsidRPr="001C7F7B">
                              <w:rPr>
                                <w:rFonts w:ascii="Times New Roman" w:eastAsia="Times New Roman" w:hAnsi="Times New Roman" w:cs="Times New Roman"/>
                                <w:sz w:val="26"/>
                                <w:szCs w:val="26"/>
                              </w:rPr>
                              <w:t>)</w:t>
                            </w:r>
                          </w:p>
                          <w:p w14:paraId="11C079DD"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200FCBEF"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190F4F97"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7B6D1D6F"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240F1367"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7168156E" w14:textId="77777777" w:rsidR="00234CF8" w:rsidRPr="00234CF8" w:rsidRDefault="00234CF8" w:rsidP="00234CF8">
                            <w:pPr>
                              <w:spacing w:before="120" w:after="120" w:line="240" w:lineRule="auto"/>
                              <w:jc w:val="both"/>
                              <w:rPr>
                                <w:rFonts w:ascii="Times New Roman" w:eastAsia="Times New Roman" w:hAnsi="Times New Roman" w:cs="Times New Roman"/>
                                <w:sz w:val="26"/>
                                <w:szCs w:val="26"/>
                              </w:rPr>
                            </w:pPr>
                          </w:p>
                          <w:p w14:paraId="410B13F3" w14:textId="77777777" w:rsidR="00FF432F" w:rsidRPr="00797309" w:rsidRDefault="00FF432F" w:rsidP="00647468">
                            <w:pPr>
                              <w:spacing w:before="40"/>
                              <w:jc w:val="center"/>
                              <w:rPr>
                                <w:rFonts w:ascii="Times New Roman" w:hAnsi="Times New Roman"/>
                                <w:b/>
                                <w:sz w:val="32"/>
                                <w:szCs w:val="32"/>
                              </w:rPr>
                            </w:pPr>
                            <w:r w:rsidRPr="00797309">
                              <w:rPr>
                                <w:rFonts w:ascii="Times New Roman" w:hAnsi="Times New Roman"/>
                                <w:b/>
                                <w:sz w:val="32"/>
                                <w:szCs w:val="32"/>
                              </w:rPr>
                              <w:t xml:space="preserve">DANH MỤC HỒ SƠ </w:t>
                            </w:r>
                          </w:p>
                          <w:p w14:paraId="610915D6" w14:textId="77777777" w:rsidR="00FF432F" w:rsidRPr="00797309" w:rsidRDefault="00FF432F" w:rsidP="00647468">
                            <w:pPr>
                              <w:spacing w:before="40"/>
                              <w:rPr>
                                <w:rFonts w:ascii="Times New Roman" w:hAnsi="Times New Roman"/>
                                <w:b/>
                              </w:rPr>
                            </w:pPr>
                          </w:p>
                          <w:p w14:paraId="3497944D" w14:textId="77777777" w:rsidR="00FF432F" w:rsidRPr="006F7C8B" w:rsidRDefault="00FF432F" w:rsidP="00647468">
                            <w:pPr>
                              <w:numPr>
                                <w:ilvl w:val="0"/>
                                <w:numId w:val="4"/>
                              </w:numPr>
                              <w:tabs>
                                <w:tab w:val="clear" w:pos="3960"/>
                                <w:tab w:val="num" w:pos="3600"/>
                                <w:tab w:val="right" w:leader="dot" w:pos="10080"/>
                              </w:tabs>
                              <w:spacing w:before="105" w:after="105" w:line="240" w:lineRule="auto"/>
                              <w:ind w:left="360" w:firstLine="2880"/>
                              <w:rPr>
                                <w:rFonts w:ascii="Times New Roman" w:hAnsi="Times New Roman"/>
                                <w:sz w:val="26"/>
                                <w:szCs w:val="26"/>
                              </w:rPr>
                            </w:pPr>
                            <w:r w:rsidRPr="006F7C8B">
                              <w:rPr>
                                <w:rFonts w:ascii="Times New Roman" w:hAnsi="Times New Roman"/>
                                <w:sz w:val="26"/>
                                <w:szCs w:val="26"/>
                              </w:rPr>
                              <w:t xml:space="preserve">Quy chế bán đấu giá tài sản </w:t>
                            </w:r>
                          </w:p>
                          <w:p w14:paraId="3621147B" w14:textId="77777777" w:rsidR="00FF432F" w:rsidRPr="006F7C8B" w:rsidRDefault="00FF432F" w:rsidP="00647468">
                            <w:pPr>
                              <w:numPr>
                                <w:ilvl w:val="0"/>
                                <w:numId w:val="4"/>
                              </w:numPr>
                              <w:tabs>
                                <w:tab w:val="clear" w:pos="3960"/>
                                <w:tab w:val="num" w:pos="3600"/>
                                <w:tab w:val="right" w:leader="dot" w:pos="10080"/>
                              </w:tabs>
                              <w:spacing w:before="105" w:after="105" w:line="240" w:lineRule="auto"/>
                              <w:ind w:left="360" w:firstLine="2880"/>
                              <w:rPr>
                                <w:rFonts w:ascii="Times New Roman" w:hAnsi="Times New Roman"/>
                                <w:sz w:val="26"/>
                                <w:szCs w:val="26"/>
                              </w:rPr>
                            </w:pPr>
                            <w:r w:rsidRPr="006F7C8B">
                              <w:rPr>
                                <w:rFonts w:ascii="Times New Roman" w:hAnsi="Times New Roman"/>
                                <w:sz w:val="26"/>
                                <w:szCs w:val="26"/>
                              </w:rPr>
                              <w:t xml:space="preserve">Đơn đăng ký tham gia đấu giá </w:t>
                            </w:r>
                          </w:p>
                          <w:p w14:paraId="2E1B899A" w14:textId="77777777" w:rsidR="00FF432F" w:rsidRPr="006F7C8B" w:rsidRDefault="00FF432F" w:rsidP="00647468">
                            <w:pPr>
                              <w:jc w:val="center"/>
                              <w:rPr>
                                <w:rFonts w:ascii="Times New Roman" w:hAnsi="Times New Roman"/>
                                <w:sz w:val="26"/>
                                <w:szCs w:val="26"/>
                              </w:rPr>
                            </w:pPr>
                          </w:p>
                          <w:p w14:paraId="717AA764" w14:textId="77777777" w:rsidR="00FF432F" w:rsidRDefault="00FF432F" w:rsidP="00647468">
                            <w:pPr>
                              <w:jc w:val="center"/>
                              <w:rPr>
                                <w:rFonts w:ascii="Times New Roman" w:hAnsi="Times New Roman"/>
                                <w:sz w:val="26"/>
                                <w:szCs w:val="26"/>
                              </w:rPr>
                            </w:pPr>
                          </w:p>
                          <w:p w14:paraId="0974AE5A" w14:textId="77777777" w:rsidR="00064898" w:rsidRDefault="00064898" w:rsidP="00647468">
                            <w:pPr>
                              <w:jc w:val="center"/>
                              <w:rPr>
                                <w:rFonts w:ascii="Times New Roman" w:hAnsi="Times New Roman"/>
                                <w:sz w:val="26"/>
                                <w:szCs w:val="26"/>
                              </w:rPr>
                            </w:pPr>
                          </w:p>
                          <w:p w14:paraId="5C517275" w14:textId="77777777" w:rsidR="00064898" w:rsidRDefault="00064898" w:rsidP="00647468">
                            <w:pPr>
                              <w:jc w:val="center"/>
                              <w:rPr>
                                <w:rFonts w:ascii="Times New Roman" w:hAnsi="Times New Roman"/>
                                <w:sz w:val="26"/>
                                <w:szCs w:val="26"/>
                              </w:rPr>
                            </w:pPr>
                          </w:p>
                          <w:p w14:paraId="3BA0E273" w14:textId="77777777" w:rsidR="00064898" w:rsidRDefault="00064898" w:rsidP="00647468">
                            <w:pPr>
                              <w:jc w:val="center"/>
                              <w:rPr>
                                <w:rFonts w:ascii="Times New Roman" w:hAnsi="Times New Roman"/>
                                <w:sz w:val="26"/>
                                <w:szCs w:val="26"/>
                              </w:rPr>
                            </w:pPr>
                          </w:p>
                          <w:p w14:paraId="261C177E" w14:textId="77777777" w:rsidR="00064898" w:rsidRPr="006F7C8B" w:rsidRDefault="00064898" w:rsidP="00647468">
                            <w:pPr>
                              <w:jc w:val="center"/>
                              <w:rPr>
                                <w:rFonts w:ascii="Times New Roman" w:hAnsi="Times New Roman"/>
                                <w:sz w:val="26"/>
                                <w:szCs w:val="26"/>
                              </w:rPr>
                            </w:pPr>
                          </w:p>
                          <w:p w14:paraId="1EBDFBB7" w14:textId="77777777" w:rsidR="00FF432F" w:rsidRPr="006F7C8B" w:rsidRDefault="00FF432F" w:rsidP="00647468">
                            <w:pPr>
                              <w:jc w:val="center"/>
                              <w:rPr>
                                <w:rFonts w:ascii="Times New Roman" w:hAnsi="Times New Roman"/>
                                <w:sz w:val="26"/>
                                <w:szCs w:val="26"/>
                              </w:rPr>
                            </w:pPr>
                          </w:p>
                          <w:p w14:paraId="796E6522" w14:textId="77777777" w:rsidR="00FF432F" w:rsidRPr="006F7C8B" w:rsidRDefault="00FF432F" w:rsidP="00647468">
                            <w:pPr>
                              <w:jc w:val="center"/>
                              <w:rPr>
                                <w:rFonts w:ascii="Times New Roman" w:hAnsi="Times New Roman"/>
                                <w:sz w:val="26"/>
                                <w:szCs w:val="26"/>
                              </w:rPr>
                            </w:pPr>
                            <w:r w:rsidRPr="006F7C8B">
                              <w:rPr>
                                <w:rFonts w:ascii="Times New Roman" w:hAnsi="Times New Roman"/>
                                <w:sz w:val="26"/>
                                <w:szCs w:val="26"/>
                              </w:rPr>
                              <w:t xml:space="preserve">          TP. HỒ</w:t>
                            </w:r>
                            <w:r w:rsidR="009129FE">
                              <w:rPr>
                                <w:rFonts w:ascii="Times New Roman" w:hAnsi="Times New Roman"/>
                                <w:sz w:val="26"/>
                                <w:szCs w:val="26"/>
                              </w:rPr>
                              <w:t xml:space="preserve"> CHÍ MINH THÁNG 02/2019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0618B" id="Rectangle 2" o:spid="_x0000_s1026" style="position:absolute;margin-left:-.1pt;margin-top:11.1pt;width:470.25pt;height:6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" strokeweight="1.5pt">
                <v:textbox>
                  <w:txbxContent>
                    <w:p w14:paraId="6F805B31" w14:textId="77777777" w:rsidR="00FF432F" w:rsidRDefault="00FF432F" w:rsidP="00647468"/>
                    <w:p w14:paraId="2A3766B4" w14:textId="7929EFE0" w:rsidR="00FF432F" w:rsidRPr="006F7C8B" w:rsidRDefault="00FF432F" w:rsidP="00647468">
                      <w:pPr>
                        <w:rPr>
                          <w:rFonts w:ascii="Times New Roman" w:hAnsi="Times New Roman"/>
                          <w:b/>
                          <w:sz w:val="26"/>
                          <w:szCs w:val="26"/>
                        </w:rPr>
                      </w:pPr>
                      <w:r w:rsidRPr="006F7C8B">
                        <w:rPr>
                          <w:rFonts w:ascii="Times New Roman" w:hAnsi="Times New Roman"/>
                          <w:sz w:val="26"/>
                          <w:szCs w:val="26"/>
                        </w:rPr>
                        <w:t>Số</w:t>
                      </w:r>
                      <w:r w:rsidR="00EE144A">
                        <w:rPr>
                          <w:rFonts w:ascii="Times New Roman" w:hAnsi="Times New Roman"/>
                          <w:sz w:val="26"/>
                          <w:szCs w:val="26"/>
                        </w:rPr>
                        <w:t xml:space="preserve">: </w:t>
                      </w:r>
                      <w:r w:rsidR="001C7F7B">
                        <w:rPr>
                          <w:rFonts w:ascii="Times New Roman" w:hAnsi="Times New Roman"/>
                          <w:sz w:val="26"/>
                          <w:szCs w:val="26"/>
                        </w:rPr>
                        <w:t>04</w:t>
                      </w:r>
                      <w:r w:rsidR="00FE1188">
                        <w:rPr>
                          <w:rFonts w:ascii="Times New Roman" w:hAnsi="Times New Roman"/>
                          <w:sz w:val="26"/>
                          <w:szCs w:val="26"/>
                        </w:rPr>
                        <w:t>/20</w:t>
                      </w:r>
                      <w:r w:rsidR="00EE144A">
                        <w:rPr>
                          <w:rFonts w:ascii="Times New Roman" w:hAnsi="Times New Roman"/>
                          <w:sz w:val="26"/>
                          <w:szCs w:val="26"/>
                        </w:rPr>
                        <w:t>21</w:t>
                      </w:r>
                      <w:r w:rsidRPr="006F7C8B">
                        <w:rPr>
                          <w:rFonts w:ascii="Times New Roman" w:hAnsi="Times New Roman"/>
                          <w:sz w:val="26"/>
                          <w:szCs w:val="26"/>
                        </w:rPr>
                        <w:t>/HSQC-ĐGVP</w:t>
                      </w:r>
                    </w:p>
                    <w:p w14:paraId="2A6BE3A1" w14:textId="77777777" w:rsidR="00FF432F" w:rsidRPr="00797309" w:rsidRDefault="00FF432F" w:rsidP="00647468">
                      <w:pPr>
                        <w:jc w:val="center"/>
                        <w:rPr>
                          <w:rFonts w:ascii="Times New Roman" w:hAnsi="Times New Roman"/>
                          <w:b/>
                          <w:sz w:val="52"/>
                          <w:szCs w:val="52"/>
                        </w:rPr>
                      </w:pPr>
                    </w:p>
                    <w:p w14:paraId="080861F9" w14:textId="77777777" w:rsidR="00FF432F" w:rsidRPr="00797309" w:rsidRDefault="00FF432F" w:rsidP="00647468">
                      <w:pPr>
                        <w:jc w:val="center"/>
                        <w:rPr>
                          <w:rFonts w:ascii="Times New Roman" w:hAnsi="Times New Roman"/>
                          <w:b/>
                          <w:sz w:val="52"/>
                          <w:szCs w:val="52"/>
                        </w:rPr>
                      </w:pPr>
                    </w:p>
                    <w:p w14:paraId="44A32FB3" w14:textId="77777777" w:rsidR="00FF432F" w:rsidRPr="006F7C8B" w:rsidRDefault="00FF432F" w:rsidP="00647468">
                      <w:pPr>
                        <w:jc w:val="center"/>
                        <w:rPr>
                          <w:rFonts w:ascii="Times New Roman" w:hAnsi="Times New Roman"/>
                          <w:b/>
                          <w:sz w:val="52"/>
                          <w:szCs w:val="52"/>
                        </w:rPr>
                      </w:pPr>
                      <w:r w:rsidRPr="006F7C8B">
                        <w:rPr>
                          <w:rFonts w:ascii="Times New Roman" w:hAnsi="Times New Roman"/>
                          <w:b/>
                          <w:sz w:val="52"/>
                          <w:szCs w:val="52"/>
                        </w:rPr>
                        <w:t>HỒ</w:t>
                      </w:r>
                      <w:r w:rsidR="00994E04">
                        <w:rPr>
                          <w:rFonts w:ascii="Times New Roman" w:hAnsi="Times New Roman"/>
                          <w:b/>
                          <w:sz w:val="52"/>
                          <w:szCs w:val="52"/>
                        </w:rPr>
                        <w:t xml:space="preserve"> SƠ </w:t>
                      </w:r>
                      <w:r w:rsidR="0075243B">
                        <w:rPr>
                          <w:rFonts w:ascii="Times New Roman" w:hAnsi="Times New Roman"/>
                          <w:b/>
                          <w:sz w:val="52"/>
                          <w:szCs w:val="52"/>
                        </w:rPr>
                        <w:t>QUY</w:t>
                      </w:r>
                      <w:r w:rsidR="00994E04">
                        <w:rPr>
                          <w:rFonts w:ascii="Times New Roman" w:hAnsi="Times New Roman"/>
                          <w:b/>
                          <w:sz w:val="52"/>
                          <w:szCs w:val="52"/>
                        </w:rPr>
                        <w:t xml:space="preserve"> CHẾ </w:t>
                      </w:r>
                      <w:r w:rsidRPr="006F7C8B">
                        <w:rPr>
                          <w:rFonts w:ascii="Times New Roman" w:hAnsi="Times New Roman"/>
                          <w:b/>
                          <w:sz w:val="52"/>
                          <w:szCs w:val="52"/>
                        </w:rPr>
                        <w:t>ĐẤU GIÁ</w:t>
                      </w:r>
                    </w:p>
                    <w:p w14:paraId="4369C03E" w14:textId="77777777" w:rsidR="00FF432F" w:rsidRPr="00797309" w:rsidRDefault="00FF432F" w:rsidP="00647468">
                      <w:pPr>
                        <w:rPr>
                          <w:rFonts w:ascii="Times New Roman" w:hAnsi="Times New Roman"/>
                        </w:rPr>
                      </w:pPr>
                    </w:p>
                    <w:p w14:paraId="4B00D8AC" w14:textId="77777777" w:rsidR="00FF432F" w:rsidRPr="00797309" w:rsidRDefault="00FF432F" w:rsidP="00647468">
                      <w:pPr>
                        <w:jc w:val="center"/>
                        <w:rPr>
                          <w:rFonts w:ascii="Times New Roman" w:hAnsi="Times New Roman"/>
                          <w:b/>
                          <w:sz w:val="28"/>
                          <w:szCs w:val="28"/>
                          <w:u w:val="single"/>
                        </w:rPr>
                      </w:pPr>
                      <w:r w:rsidRPr="00797309">
                        <w:rPr>
                          <w:rFonts w:ascii="Times New Roman" w:hAnsi="Times New Roman"/>
                          <w:b/>
                          <w:sz w:val="28"/>
                          <w:szCs w:val="28"/>
                          <w:u w:val="single"/>
                        </w:rPr>
                        <w:t xml:space="preserve">Tên tài sản: </w:t>
                      </w:r>
                    </w:p>
                    <w:p w14:paraId="7A8529A1" w14:textId="77777777" w:rsidR="00234CF8" w:rsidRDefault="00EE144A" w:rsidP="00EE144A">
                      <w:pPr>
                        <w:spacing w:before="120" w:after="12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Tài sản 02 xe ô tô thanh lý nhãn hiệu </w:t>
                      </w:r>
                      <w:r w:rsidRPr="00CB296E">
                        <w:rPr>
                          <w:rFonts w:ascii="Times New Roman" w:eastAsia="Times New Roman" w:hAnsi="Times New Roman" w:cs="Times New Roman"/>
                          <w:sz w:val="26"/>
                          <w:szCs w:val="26"/>
                        </w:rPr>
                        <w:t>Honda Civi</w:t>
                      </w:r>
                      <w:r w:rsidR="00A33339" w:rsidRPr="00CB296E">
                        <w:rPr>
                          <w:rFonts w:ascii="Times New Roman" w:eastAsia="Times New Roman" w:hAnsi="Times New Roman" w:cs="Times New Roman"/>
                          <w:sz w:val="26"/>
                          <w:szCs w:val="26"/>
                        </w:rPr>
                        <w:t>c</w:t>
                      </w:r>
                      <w:r w:rsidRPr="00CB296E">
                        <w:rPr>
                          <w:rFonts w:ascii="Times New Roman" w:eastAsia="Times New Roman" w:hAnsi="Times New Roman" w:cs="Times New Roman"/>
                          <w:sz w:val="26"/>
                          <w:szCs w:val="26"/>
                        </w:rPr>
                        <w:t>, BKS</w:t>
                      </w:r>
                      <w:r>
                        <w:rPr>
                          <w:rFonts w:ascii="Times New Roman" w:eastAsia="Times New Roman" w:hAnsi="Times New Roman" w:cs="Times New Roman"/>
                          <w:sz w:val="26"/>
                          <w:szCs w:val="26"/>
                        </w:rPr>
                        <w:t>: 50Z-8725 và Mitsubishi Zinger, BKS 52P-9702</w:t>
                      </w:r>
                    </w:p>
                    <w:p w14:paraId="619AFBF3" w14:textId="77777777" w:rsidR="00EE144A" w:rsidRPr="001C7F7B" w:rsidRDefault="00EE144A" w:rsidP="00EE144A">
                      <w:pPr>
                        <w:spacing w:before="120" w:after="120" w:line="240" w:lineRule="auto"/>
                        <w:jc w:val="center"/>
                        <w:rPr>
                          <w:rFonts w:ascii="Times New Roman" w:eastAsia="Times New Roman" w:hAnsi="Times New Roman" w:cs="Times New Roman"/>
                          <w:sz w:val="26"/>
                          <w:szCs w:val="26"/>
                        </w:rPr>
                      </w:pPr>
                      <w:r w:rsidRPr="001C7F7B">
                        <w:rPr>
                          <w:rFonts w:ascii="Times New Roman" w:eastAsia="Times New Roman" w:hAnsi="Times New Roman" w:cs="Times New Roman"/>
                          <w:sz w:val="26"/>
                          <w:szCs w:val="26"/>
                        </w:rPr>
                        <w:t xml:space="preserve">(Bán theo </w:t>
                      </w:r>
                      <w:r w:rsidR="00A33339" w:rsidRPr="001C7F7B">
                        <w:rPr>
                          <w:rFonts w:ascii="Times New Roman" w:eastAsia="Times New Roman" w:hAnsi="Times New Roman" w:cs="Times New Roman"/>
                          <w:sz w:val="26"/>
                          <w:szCs w:val="26"/>
                        </w:rPr>
                        <w:t>cả lô 02 chiếc</w:t>
                      </w:r>
                      <w:r w:rsidRPr="001C7F7B">
                        <w:rPr>
                          <w:rFonts w:ascii="Times New Roman" w:eastAsia="Times New Roman" w:hAnsi="Times New Roman" w:cs="Times New Roman"/>
                          <w:sz w:val="26"/>
                          <w:szCs w:val="26"/>
                        </w:rPr>
                        <w:t>)</w:t>
                      </w:r>
                    </w:p>
                    <w:p w14:paraId="11C079DD"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200FCBEF"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190F4F97"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7B6D1D6F"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240F1367" w14:textId="77777777" w:rsidR="00234CF8" w:rsidRDefault="00234CF8" w:rsidP="00234CF8">
                      <w:pPr>
                        <w:spacing w:before="120" w:after="120" w:line="240" w:lineRule="auto"/>
                        <w:jc w:val="both"/>
                        <w:rPr>
                          <w:rFonts w:ascii="Times New Roman" w:eastAsia="Times New Roman" w:hAnsi="Times New Roman" w:cs="Times New Roman"/>
                          <w:sz w:val="26"/>
                          <w:szCs w:val="26"/>
                        </w:rPr>
                      </w:pPr>
                    </w:p>
                    <w:p w14:paraId="7168156E" w14:textId="77777777" w:rsidR="00234CF8" w:rsidRPr="00234CF8" w:rsidRDefault="00234CF8" w:rsidP="00234CF8">
                      <w:pPr>
                        <w:spacing w:before="120" w:after="120" w:line="240" w:lineRule="auto"/>
                        <w:jc w:val="both"/>
                        <w:rPr>
                          <w:rFonts w:ascii="Times New Roman" w:eastAsia="Times New Roman" w:hAnsi="Times New Roman" w:cs="Times New Roman"/>
                          <w:sz w:val="26"/>
                          <w:szCs w:val="26"/>
                        </w:rPr>
                      </w:pPr>
                    </w:p>
                    <w:p w14:paraId="410B13F3" w14:textId="77777777" w:rsidR="00FF432F" w:rsidRPr="00797309" w:rsidRDefault="00FF432F" w:rsidP="00647468">
                      <w:pPr>
                        <w:spacing w:before="40"/>
                        <w:jc w:val="center"/>
                        <w:rPr>
                          <w:rFonts w:ascii="Times New Roman" w:hAnsi="Times New Roman"/>
                          <w:b/>
                          <w:sz w:val="32"/>
                          <w:szCs w:val="32"/>
                        </w:rPr>
                      </w:pPr>
                      <w:r w:rsidRPr="00797309">
                        <w:rPr>
                          <w:rFonts w:ascii="Times New Roman" w:hAnsi="Times New Roman"/>
                          <w:b/>
                          <w:sz w:val="32"/>
                          <w:szCs w:val="32"/>
                        </w:rPr>
                        <w:t xml:space="preserve">DANH MỤC HỒ SƠ </w:t>
                      </w:r>
                    </w:p>
                    <w:p w14:paraId="610915D6" w14:textId="77777777" w:rsidR="00FF432F" w:rsidRPr="00797309" w:rsidRDefault="00FF432F" w:rsidP="00647468">
                      <w:pPr>
                        <w:spacing w:before="40"/>
                        <w:rPr>
                          <w:rFonts w:ascii="Times New Roman" w:hAnsi="Times New Roman"/>
                          <w:b/>
                        </w:rPr>
                      </w:pPr>
                    </w:p>
                    <w:p w14:paraId="3497944D" w14:textId="77777777" w:rsidR="00FF432F" w:rsidRPr="006F7C8B" w:rsidRDefault="00FF432F" w:rsidP="00647468">
                      <w:pPr>
                        <w:numPr>
                          <w:ilvl w:val="0"/>
                          <w:numId w:val="4"/>
                        </w:numPr>
                        <w:tabs>
                          <w:tab w:val="clear" w:pos="3960"/>
                          <w:tab w:val="num" w:pos="3600"/>
                          <w:tab w:val="right" w:leader="dot" w:pos="10080"/>
                        </w:tabs>
                        <w:spacing w:before="105" w:after="105" w:line="240" w:lineRule="auto"/>
                        <w:ind w:left="360" w:firstLine="2880"/>
                        <w:rPr>
                          <w:rFonts w:ascii="Times New Roman" w:hAnsi="Times New Roman"/>
                          <w:sz w:val="26"/>
                          <w:szCs w:val="26"/>
                        </w:rPr>
                      </w:pPr>
                      <w:r w:rsidRPr="006F7C8B">
                        <w:rPr>
                          <w:rFonts w:ascii="Times New Roman" w:hAnsi="Times New Roman"/>
                          <w:sz w:val="26"/>
                          <w:szCs w:val="26"/>
                        </w:rPr>
                        <w:t xml:space="preserve">Quy chế bán đấu giá tài sản </w:t>
                      </w:r>
                    </w:p>
                    <w:p w14:paraId="3621147B" w14:textId="77777777" w:rsidR="00FF432F" w:rsidRPr="006F7C8B" w:rsidRDefault="00FF432F" w:rsidP="00647468">
                      <w:pPr>
                        <w:numPr>
                          <w:ilvl w:val="0"/>
                          <w:numId w:val="4"/>
                        </w:numPr>
                        <w:tabs>
                          <w:tab w:val="clear" w:pos="3960"/>
                          <w:tab w:val="num" w:pos="3600"/>
                          <w:tab w:val="right" w:leader="dot" w:pos="10080"/>
                        </w:tabs>
                        <w:spacing w:before="105" w:after="105" w:line="240" w:lineRule="auto"/>
                        <w:ind w:left="360" w:firstLine="2880"/>
                        <w:rPr>
                          <w:rFonts w:ascii="Times New Roman" w:hAnsi="Times New Roman"/>
                          <w:sz w:val="26"/>
                          <w:szCs w:val="26"/>
                        </w:rPr>
                      </w:pPr>
                      <w:r w:rsidRPr="006F7C8B">
                        <w:rPr>
                          <w:rFonts w:ascii="Times New Roman" w:hAnsi="Times New Roman"/>
                          <w:sz w:val="26"/>
                          <w:szCs w:val="26"/>
                        </w:rPr>
                        <w:t xml:space="preserve">Đơn đăng ký tham gia đấu giá </w:t>
                      </w:r>
                    </w:p>
                    <w:p w14:paraId="2E1B899A" w14:textId="77777777" w:rsidR="00FF432F" w:rsidRPr="006F7C8B" w:rsidRDefault="00FF432F" w:rsidP="00647468">
                      <w:pPr>
                        <w:jc w:val="center"/>
                        <w:rPr>
                          <w:rFonts w:ascii="Times New Roman" w:hAnsi="Times New Roman"/>
                          <w:sz w:val="26"/>
                          <w:szCs w:val="26"/>
                        </w:rPr>
                      </w:pPr>
                    </w:p>
                    <w:p w14:paraId="717AA764" w14:textId="77777777" w:rsidR="00FF432F" w:rsidRDefault="00FF432F" w:rsidP="00647468">
                      <w:pPr>
                        <w:jc w:val="center"/>
                        <w:rPr>
                          <w:rFonts w:ascii="Times New Roman" w:hAnsi="Times New Roman"/>
                          <w:sz w:val="26"/>
                          <w:szCs w:val="26"/>
                        </w:rPr>
                      </w:pPr>
                    </w:p>
                    <w:p w14:paraId="0974AE5A" w14:textId="77777777" w:rsidR="00064898" w:rsidRDefault="00064898" w:rsidP="00647468">
                      <w:pPr>
                        <w:jc w:val="center"/>
                        <w:rPr>
                          <w:rFonts w:ascii="Times New Roman" w:hAnsi="Times New Roman"/>
                          <w:sz w:val="26"/>
                          <w:szCs w:val="26"/>
                        </w:rPr>
                      </w:pPr>
                    </w:p>
                    <w:p w14:paraId="5C517275" w14:textId="77777777" w:rsidR="00064898" w:rsidRDefault="00064898" w:rsidP="00647468">
                      <w:pPr>
                        <w:jc w:val="center"/>
                        <w:rPr>
                          <w:rFonts w:ascii="Times New Roman" w:hAnsi="Times New Roman"/>
                          <w:sz w:val="26"/>
                          <w:szCs w:val="26"/>
                        </w:rPr>
                      </w:pPr>
                    </w:p>
                    <w:p w14:paraId="3BA0E273" w14:textId="77777777" w:rsidR="00064898" w:rsidRDefault="00064898" w:rsidP="00647468">
                      <w:pPr>
                        <w:jc w:val="center"/>
                        <w:rPr>
                          <w:rFonts w:ascii="Times New Roman" w:hAnsi="Times New Roman"/>
                          <w:sz w:val="26"/>
                          <w:szCs w:val="26"/>
                        </w:rPr>
                      </w:pPr>
                    </w:p>
                    <w:p w14:paraId="261C177E" w14:textId="77777777" w:rsidR="00064898" w:rsidRPr="006F7C8B" w:rsidRDefault="00064898" w:rsidP="00647468">
                      <w:pPr>
                        <w:jc w:val="center"/>
                        <w:rPr>
                          <w:rFonts w:ascii="Times New Roman" w:hAnsi="Times New Roman"/>
                          <w:sz w:val="26"/>
                          <w:szCs w:val="26"/>
                        </w:rPr>
                      </w:pPr>
                    </w:p>
                    <w:p w14:paraId="1EBDFBB7" w14:textId="77777777" w:rsidR="00FF432F" w:rsidRPr="006F7C8B" w:rsidRDefault="00FF432F" w:rsidP="00647468">
                      <w:pPr>
                        <w:jc w:val="center"/>
                        <w:rPr>
                          <w:rFonts w:ascii="Times New Roman" w:hAnsi="Times New Roman"/>
                          <w:sz w:val="26"/>
                          <w:szCs w:val="26"/>
                        </w:rPr>
                      </w:pPr>
                    </w:p>
                    <w:p w14:paraId="796E6522" w14:textId="77777777" w:rsidR="00FF432F" w:rsidRPr="006F7C8B" w:rsidRDefault="00FF432F" w:rsidP="00647468">
                      <w:pPr>
                        <w:jc w:val="center"/>
                        <w:rPr>
                          <w:rFonts w:ascii="Times New Roman" w:hAnsi="Times New Roman"/>
                          <w:sz w:val="26"/>
                          <w:szCs w:val="26"/>
                        </w:rPr>
                      </w:pPr>
                      <w:r w:rsidRPr="006F7C8B">
                        <w:rPr>
                          <w:rFonts w:ascii="Times New Roman" w:hAnsi="Times New Roman"/>
                          <w:sz w:val="26"/>
                          <w:szCs w:val="26"/>
                        </w:rPr>
                        <w:t xml:space="preserve">          TP. HỒ</w:t>
                      </w:r>
                      <w:r w:rsidR="009129FE">
                        <w:rPr>
                          <w:rFonts w:ascii="Times New Roman" w:hAnsi="Times New Roman"/>
                          <w:sz w:val="26"/>
                          <w:szCs w:val="26"/>
                        </w:rPr>
                        <w:t xml:space="preserve"> CHÍ MINH THÁNG 02/2019</w:t>
                      </w:r>
                    </w:p>
                  </w:txbxContent>
                </v:textbox>
              </v:rect>
            </w:pict>
          </mc:Fallback>
        </mc:AlternateContent>
      </w:r>
      <w:r w:rsidRPr="00331361">
        <w:rPr>
          <w:rFonts w:ascii="Times New Roman" w:eastAsia="Times New Roman" w:hAnsi="Times New Roman" w:cs="Times New Roman"/>
          <w:sz w:val="24"/>
          <w:szCs w:val="24"/>
        </w:rPr>
        <w:t xml:space="preserve"> </w:t>
      </w:r>
      <w:r w:rsidRPr="00331361">
        <w:rPr>
          <w:rFonts w:ascii="Times New Roman" w:eastAsia="Times New Roman" w:hAnsi="Times New Roman" w:cs="Times New Roman"/>
          <w:noProof/>
          <w:sz w:val="26"/>
          <w:szCs w:val="26"/>
        </w:rPr>
        <mc:AlternateContent>
          <mc:Choice Requires="wpc">
            <w:drawing>
              <wp:inline distT="0" distB="0" distL="0" distR="0" wp14:anchorId="3D904499" wp14:editId="62A47580">
                <wp:extent cx="6400800" cy="720090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1E647DC2" id="Canvas 1" o:spid="_x0000_s1026" editas="canvas" style="width:7in;height:567pt;mso-position-horizontal-relative:char;mso-position-vertical-relative:line" coordsize="64008,72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008;height:72009;visibility:visible;mso-wrap-style:square">
                  <v:fill o:detectmouseclick="t"/>
                  <v:path o:connecttype="none"/>
                </v:shape>
                <w10:anchorlock/>
              </v:group>
            </w:pict>
          </mc:Fallback>
        </mc:AlternateContent>
      </w:r>
      <w:r w:rsidRPr="00331361">
        <w:rPr>
          <w:rFonts w:ascii="Times New Roman" w:eastAsia="Times New Roman" w:hAnsi="Times New Roman" w:cs="Times New Roman"/>
          <w:sz w:val="26"/>
          <w:szCs w:val="26"/>
        </w:rPr>
        <w:t xml:space="preserve">                                                                                </w:t>
      </w:r>
    </w:p>
    <w:p w14:paraId="446B5DEA" w14:textId="77777777" w:rsidR="00647468" w:rsidRPr="00331361" w:rsidRDefault="00647468" w:rsidP="00E72302">
      <w:pPr>
        <w:spacing w:before="60" w:after="60" w:line="240" w:lineRule="auto"/>
        <w:rPr>
          <w:rFonts w:ascii="Times New Roman" w:eastAsia="Times New Roman" w:hAnsi="Times New Roman" w:cs="Times New Roman"/>
          <w:sz w:val="26"/>
          <w:szCs w:val="26"/>
        </w:rPr>
      </w:pPr>
    </w:p>
    <w:p w14:paraId="65FEA828" w14:textId="77777777" w:rsidR="00910DB6" w:rsidRPr="00331361" w:rsidRDefault="00910DB6" w:rsidP="00E72302">
      <w:pPr>
        <w:spacing w:before="60" w:after="60" w:line="240" w:lineRule="auto"/>
        <w:rPr>
          <w:rFonts w:ascii="Times New Roman" w:eastAsia="Times New Roman" w:hAnsi="Times New Roman" w:cs="Times New Roman"/>
          <w:sz w:val="26"/>
          <w:szCs w:val="26"/>
        </w:rPr>
      </w:pPr>
    </w:p>
    <w:p w14:paraId="7585F1AD" w14:textId="77777777" w:rsidR="0009301B" w:rsidRPr="00331361" w:rsidRDefault="0009301B" w:rsidP="00E72302">
      <w:pPr>
        <w:spacing w:before="60" w:after="60" w:line="240" w:lineRule="auto"/>
        <w:rPr>
          <w:rFonts w:ascii="Times New Roman" w:eastAsia="Times New Roman" w:hAnsi="Times New Roman" w:cs="Times New Roman"/>
          <w:sz w:val="26"/>
          <w:szCs w:val="26"/>
        </w:rPr>
      </w:pPr>
    </w:p>
    <w:p w14:paraId="2E957050" w14:textId="77777777" w:rsidR="0009301B" w:rsidRPr="00331361" w:rsidRDefault="0009301B" w:rsidP="00E72302">
      <w:pPr>
        <w:spacing w:before="60" w:after="60" w:line="240" w:lineRule="auto"/>
        <w:rPr>
          <w:rFonts w:ascii="Times New Roman" w:eastAsia="Times New Roman" w:hAnsi="Times New Roman" w:cs="Times New Roman"/>
          <w:sz w:val="26"/>
          <w:szCs w:val="26"/>
        </w:rPr>
      </w:pPr>
    </w:p>
    <w:p w14:paraId="36026748" w14:textId="77777777" w:rsidR="001D32A6" w:rsidRPr="00331361" w:rsidRDefault="001D32A6" w:rsidP="00E72302">
      <w:pPr>
        <w:spacing w:before="60" w:after="60" w:line="240" w:lineRule="auto"/>
        <w:rPr>
          <w:rFonts w:ascii="Times New Roman" w:eastAsia="Times New Roman" w:hAnsi="Times New Roman" w:cs="Times New Roman"/>
          <w:sz w:val="26"/>
          <w:szCs w:val="26"/>
        </w:rPr>
      </w:pPr>
    </w:p>
    <w:p w14:paraId="1541142B" w14:textId="77777777" w:rsidR="00910DB6" w:rsidRPr="00331361" w:rsidRDefault="00910DB6" w:rsidP="00E72302">
      <w:pPr>
        <w:spacing w:before="60" w:after="60" w:line="240" w:lineRule="auto"/>
        <w:rPr>
          <w:rFonts w:ascii="Times New Roman" w:eastAsia="Times New Roman" w:hAnsi="Times New Roman" w:cs="Times New Roman"/>
          <w:sz w:val="26"/>
          <w:szCs w:val="26"/>
        </w:rPr>
      </w:pPr>
    </w:p>
    <w:p w14:paraId="7CAF7562" w14:textId="77777777" w:rsidR="00647468" w:rsidRPr="00331361" w:rsidRDefault="00B214C6" w:rsidP="00E72302">
      <w:pPr>
        <w:spacing w:before="60" w:after="60" w:line="240" w:lineRule="auto"/>
        <w:jc w:val="center"/>
        <w:rPr>
          <w:rFonts w:ascii="Times New Roman" w:eastAsia="Times New Roman" w:hAnsi="Times New Roman" w:cs="Times New Roman"/>
          <w:b/>
          <w:sz w:val="44"/>
          <w:szCs w:val="44"/>
        </w:rPr>
      </w:pPr>
      <w:r w:rsidRPr="00331361">
        <w:rPr>
          <w:rFonts w:ascii="Times New Roman" w:eastAsia="Times New Roman" w:hAnsi="Times New Roman" w:cs="Times New Roman"/>
          <w:b/>
          <w:sz w:val="44"/>
          <w:szCs w:val="44"/>
        </w:rPr>
        <w:lastRenderedPageBreak/>
        <w:t>QUY</w:t>
      </w:r>
      <w:r w:rsidR="00647468" w:rsidRPr="00331361">
        <w:rPr>
          <w:rFonts w:ascii="Times New Roman" w:eastAsia="Times New Roman" w:hAnsi="Times New Roman" w:cs="Times New Roman"/>
          <w:b/>
          <w:sz w:val="44"/>
          <w:szCs w:val="44"/>
        </w:rPr>
        <w:t xml:space="preserve"> CHẾ BÁN ĐẤU GIÁ</w:t>
      </w:r>
    </w:p>
    <w:p w14:paraId="7237208B" w14:textId="77777777" w:rsidR="008C2B2E" w:rsidRPr="00331361" w:rsidRDefault="008C2B2E" w:rsidP="00E72302">
      <w:pPr>
        <w:spacing w:before="60" w:after="60" w:line="240" w:lineRule="auto"/>
        <w:jc w:val="center"/>
        <w:rPr>
          <w:rFonts w:ascii="Times New Roman" w:eastAsia="Times New Roman" w:hAnsi="Times New Roman" w:cs="Times New Roman"/>
          <w:b/>
          <w:sz w:val="26"/>
          <w:szCs w:val="26"/>
        </w:rPr>
      </w:pPr>
    </w:p>
    <w:p w14:paraId="47E85CB9" w14:textId="77777777" w:rsidR="00647468" w:rsidRPr="00331361" w:rsidRDefault="00647468" w:rsidP="00E72302">
      <w:pPr>
        <w:numPr>
          <w:ilvl w:val="0"/>
          <w:numId w:val="10"/>
        </w:numPr>
        <w:tabs>
          <w:tab w:val="clear" w:pos="400"/>
        </w:tabs>
        <w:spacing w:before="60" w:after="60" w:line="240" w:lineRule="auto"/>
        <w:ind w:left="360" w:hanging="120"/>
        <w:rPr>
          <w:rFonts w:ascii="Times New Roman" w:eastAsia="Times New Roman" w:hAnsi="Times New Roman" w:cs="Times New Roman"/>
          <w:i/>
          <w:sz w:val="24"/>
          <w:szCs w:val="24"/>
        </w:rPr>
      </w:pPr>
      <w:r w:rsidRPr="00331361">
        <w:rPr>
          <w:rFonts w:ascii="Times New Roman" w:eastAsia="Times New Roman" w:hAnsi="Times New Roman" w:cs="Times New Roman"/>
          <w:i/>
          <w:spacing w:val="-4"/>
          <w:sz w:val="24"/>
          <w:szCs w:val="24"/>
        </w:rPr>
        <w:t xml:space="preserve">Căn cứ </w:t>
      </w:r>
      <w:r w:rsidR="001F1B3A" w:rsidRPr="00331361">
        <w:rPr>
          <w:rFonts w:ascii="Times New Roman" w:eastAsia="Times New Roman" w:hAnsi="Times New Roman" w:cs="Times New Roman"/>
          <w:i/>
          <w:spacing w:val="-4"/>
          <w:sz w:val="24"/>
          <w:szCs w:val="24"/>
        </w:rPr>
        <w:t xml:space="preserve">Luật đấu giá số 01/2016/QH14 của Quốc Hội ngày 17/11/2016 về </w:t>
      </w:r>
      <w:r w:rsidR="00B214C6" w:rsidRPr="00331361">
        <w:rPr>
          <w:rFonts w:ascii="Times New Roman" w:eastAsia="Times New Roman" w:hAnsi="Times New Roman" w:cs="Times New Roman"/>
          <w:i/>
          <w:spacing w:val="-4"/>
          <w:sz w:val="24"/>
          <w:szCs w:val="24"/>
        </w:rPr>
        <w:t xml:space="preserve"> đấu giá tài sản;</w:t>
      </w:r>
    </w:p>
    <w:p w14:paraId="3839F229" w14:textId="67B03C8E" w:rsidR="00647468" w:rsidRPr="00331361" w:rsidRDefault="00647468" w:rsidP="00E72302">
      <w:pPr>
        <w:numPr>
          <w:ilvl w:val="0"/>
          <w:numId w:val="10"/>
        </w:numPr>
        <w:tabs>
          <w:tab w:val="clear" w:pos="400"/>
        </w:tabs>
        <w:spacing w:before="60" w:after="60" w:line="240" w:lineRule="auto"/>
        <w:ind w:left="360" w:hanging="120"/>
        <w:rPr>
          <w:rFonts w:ascii="Times New Roman" w:eastAsia="Times New Roman" w:hAnsi="Times New Roman" w:cs="Times New Roman"/>
          <w:i/>
        </w:rPr>
      </w:pPr>
      <w:r w:rsidRPr="00331361">
        <w:rPr>
          <w:rFonts w:ascii="Times New Roman" w:eastAsia="Times New Roman" w:hAnsi="Times New Roman" w:cs="Times New Roman"/>
          <w:i/>
          <w:spacing w:val="-4"/>
          <w:sz w:val="24"/>
          <w:szCs w:val="24"/>
        </w:rPr>
        <w:t>Thực hiện hợ</w:t>
      </w:r>
      <w:r w:rsidR="00B214C6" w:rsidRPr="00331361">
        <w:rPr>
          <w:rFonts w:ascii="Times New Roman" w:eastAsia="Times New Roman" w:hAnsi="Times New Roman" w:cs="Times New Roman"/>
          <w:i/>
          <w:spacing w:val="-4"/>
          <w:sz w:val="24"/>
          <w:szCs w:val="24"/>
        </w:rPr>
        <w:t>p</w:t>
      </w:r>
      <w:r w:rsidR="00432542" w:rsidRPr="00331361">
        <w:rPr>
          <w:rFonts w:ascii="Times New Roman" w:eastAsia="Times New Roman" w:hAnsi="Times New Roman" w:cs="Times New Roman"/>
          <w:i/>
          <w:spacing w:val="-4"/>
          <w:sz w:val="24"/>
          <w:szCs w:val="24"/>
        </w:rPr>
        <w:t xml:space="preserve"> đồng </w:t>
      </w:r>
      <w:r w:rsidR="0075243B" w:rsidRPr="00331361">
        <w:rPr>
          <w:rFonts w:ascii="Times New Roman" w:eastAsia="Times New Roman" w:hAnsi="Times New Roman" w:cs="Times New Roman"/>
          <w:i/>
          <w:spacing w:val="-4"/>
          <w:sz w:val="24"/>
          <w:szCs w:val="24"/>
        </w:rPr>
        <w:t>dịch vụ</w:t>
      </w:r>
      <w:r w:rsidR="00432542" w:rsidRPr="00331361">
        <w:rPr>
          <w:rFonts w:ascii="Times New Roman" w:eastAsia="Times New Roman" w:hAnsi="Times New Roman" w:cs="Times New Roman"/>
          <w:i/>
          <w:spacing w:val="-4"/>
          <w:sz w:val="24"/>
          <w:szCs w:val="24"/>
        </w:rPr>
        <w:t xml:space="preserve"> đấu giá tài sản số </w:t>
      </w:r>
      <w:r w:rsidR="00331361" w:rsidRPr="00331361">
        <w:rPr>
          <w:rFonts w:ascii="Times New Roman" w:eastAsia="Times New Roman" w:hAnsi="Times New Roman" w:cs="Times New Roman"/>
          <w:i/>
          <w:spacing w:val="-4"/>
          <w:sz w:val="24"/>
          <w:szCs w:val="24"/>
        </w:rPr>
        <w:t>04</w:t>
      </w:r>
      <w:r w:rsidR="00E07251" w:rsidRPr="00331361">
        <w:rPr>
          <w:rFonts w:ascii="Times New Roman" w:eastAsia="Times New Roman" w:hAnsi="Times New Roman" w:cs="Times New Roman"/>
          <w:i/>
          <w:spacing w:val="-4"/>
          <w:sz w:val="24"/>
          <w:szCs w:val="24"/>
        </w:rPr>
        <w:t>/20</w:t>
      </w:r>
      <w:r w:rsidR="00EE144A" w:rsidRPr="00331361">
        <w:rPr>
          <w:rFonts w:ascii="Times New Roman" w:eastAsia="Times New Roman" w:hAnsi="Times New Roman" w:cs="Times New Roman"/>
          <w:i/>
          <w:spacing w:val="-4"/>
          <w:sz w:val="24"/>
          <w:szCs w:val="24"/>
        </w:rPr>
        <w:t>21</w:t>
      </w:r>
      <w:r w:rsidRPr="00331361">
        <w:rPr>
          <w:rFonts w:ascii="Times New Roman" w:eastAsia="Times New Roman" w:hAnsi="Times New Roman" w:cs="Times New Roman"/>
          <w:i/>
          <w:spacing w:val="-4"/>
          <w:sz w:val="24"/>
          <w:szCs w:val="24"/>
        </w:rPr>
        <w:t>/HĐ</w:t>
      </w:r>
      <w:r w:rsidR="00C86A01" w:rsidRPr="00331361">
        <w:rPr>
          <w:rFonts w:ascii="Times New Roman" w:eastAsia="Times New Roman" w:hAnsi="Times New Roman" w:cs="Times New Roman"/>
          <w:i/>
          <w:spacing w:val="-4"/>
          <w:sz w:val="24"/>
          <w:szCs w:val="24"/>
        </w:rPr>
        <w:t>DV</w:t>
      </w:r>
      <w:r w:rsidRPr="00331361">
        <w:rPr>
          <w:rFonts w:ascii="Times New Roman" w:eastAsia="Times New Roman" w:hAnsi="Times New Roman" w:cs="Times New Roman"/>
          <w:i/>
          <w:spacing w:val="-4"/>
          <w:sz w:val="24"/>
          <w:szCs w:val="24"/>
        </w:rPr>
        <w:t>ĐG</w:t>
      </w:r>
      <w:r w:rsidR="00C86A01" w:rsidRPr="00331361">
        <w:rPr>
          <w:rFonts w:ascii="Times New Roman" w:eastAsia="Times New Roman" w:hAnsi="Times New Roman" w:cs="Times New Roman"/>
          <w:i/>
          <w:spacing w:val="-4"/>
          <w:sz w:val="24"/>
          <w:szCs w:val="24"/>
        </w:rPr>
        <w:t>TS</w:t>
      </w:r>
      <w:r w:rsidRPr="00331361">
        <w:rPr>
          <w:rFonts w:ascii="Times New Roman" w:eastAsia="Times New Roman" w:hAnsi="Times New Roman" w:cs="Times New Roman"/>
          <w:i/>
          <w:spacing w:val="-4"/>
          <w:sz w:val="24"/>
          <w:szCs w:val="24"/>
        </w:rPr>
        <w:t xml:space="preserve">  </w:t>
      </w:r>
      <w:r w:rsidR="0028168C" w:rsidRPr="00331361">
        <w:rPr>
          <w:rFonts w:ascii="Times New Roman" w:eastAsia="Times New Roman" w:hAnsi="Times New Roman" w:cs="Times New Roman"/>
          <w:i/>
          <w:spacing w:val="-4"/>
          <w:sz w:val="24"/>
          <w:szCs w:val="24"/>
        </w:rPr>
        <w:t xml:space="preserve">ký </w:t>
      </w:r>
      <w:r w:rsidRPr="00331361">
        <w:rPr>
          <w:rFonts w:ascii="Times New Roman" w:eastAsia="Times New Roman" w:hAnsi="Times New Roman" w:cs="Times New Roman"/>
          <w:i/>
          <w:spacing w:val="-4"/>
          <w:sz w:val="24"/>
          <w:szCs w:val="24"/>
        </w:rPr>
        <w:t xml:space="preserve">ngày </w:t>
      </w:r>
      <w:r w:rsidR="00331361" w:rsidRPr="00331361">
        <w:rPr>
          <w:rFonts w:ascii="Times New Roman" w:eastAsia="Times New Roman" w:hAnsi="Times New Roman" w:cs="Times New Roman"/>
          <w:i/>
          <w:spacing w:val="-4"/>
          <w:sz w:val="24"/>
          <w:szCs w:val="24"/>
        </w:rPr>
        <w:t>11/03/2021.</w:t>
      </w:r>
    </w:p>
    <w:p w14:paraId="220BD747" w14:textId="77777777" w:rsidR="00647468" w:rsidRPr="00331361" w:rsidRDefault="00647468" w:rsidP="00E72302">
      <w:pPr>
        <w:tabs>
          <w:tab w:val="left" w:pos="450"/>
        </w:tabs>
        <w:spacing w:before="60" w:after="60" w:line="240" w:lineRule="auto"/>
        <w:ind w:firstLine="450"/>
        <w:jc w:val="both"/>
        <w:rPr>
          <w:rFonts w:ascii="Times New Roman" w:eastAsia="Times New Roman" w:hAnsi="Times New Roman" w:cs="Times New Roman"/>
          <w:i/>
          <w:sz w:val="26"/>
          <w:szCs w:val="26"/>
        </w:rPr>
      </w:pPr>
      <w:r w:rsidRPr="00331361">
        <w:rPr>
          <w:rFonts w:ascii="Times New Roman" w:eastAsia="Times New Roman" w:hAnsi="Times New Roman" w:cs="Times New Roman"/>
          <w:spacing w:val="-4"/>
          <w:sz w:val="26"/>
          <w:szCs w:val="26"/>
        </w:rPr>
        <w:t xml:space="preserve">Công ty </w:t>
      </w:r>
      <w:r w:rsidR="00F34B62" w:rsidRPr="00331361">
        <w:rPr>
          <w:rFonts w:ascii="Times New Roman" w:eastAsia="Times New Roman" w:hAnsi="Times New Roman" w:cs="Times New Roman"/>
          <w:spacing w:val="-4"/>
          <w:sz w:val="26"/>
          <w:szCs w:val="26"/>
        </w:rPr>
        <w:t>đấu giá hợp danh</w:t>
      </w:r>
      <w:r w:rsidR="00B214C6" w:rsidRPr="00331361">
        <w:rPr>
          <w:rFonts w:ascii="Times New Roman" w:eastAsia="Times New Roman" w:hAnsi="Times New Roman" w:cs="Times New Roman"/>
          <w:spacing w:val="-4"/>
          <w:sz w:val="26"/>
          <w:szCs w:val="26"/>
        </w:rPr>
        <w:t xml:space="preserve"> Việt Pháp</w:t>
      </w:r>
      <w:r w:rsidRPr="00331361">
        <w:rPr>
          <w:rFonts w:ascii="Times New Roman" w:eastAsia="Times New Roman" w:hAnsi="Times New Roman" w:cs="Times New Roman"/>
          <w:spacing w:val="-4"/>
          <w:sz w:val="26"/>
          <w:szCs w:val="26"/>
        </w:rPr>
        <w:t xml:space="preserve"> ban hành QUY CHẾ BÁN ĐẤU GIÁ TÀI SẢN bao gồm các điều khoản và điều kiện sau:</w:t>
      </w:r>
    </w:p>
    <w:p w14:paraId="3B4E841A" w14:textId="77777777" w:rsidR="00647468" w:rsidRPr="00331361" w:rsidRDefault="00B02907"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1</w:t>
      </w:r>
      <w:r w:rsidR="00496534" w:rsidRPr="00331361">
        <w:rPr>
          <w:rFonts w:ascii="Times New Roman" w:eastAsia="Times New Roman" w:hAnsi="Times New Roman" w:cs="Times New Roman"/>
          <w:b/>
          <w:spacing w:val="-4"/>
          <w:sz w:val="26"/>
          <w:szCs w:val="26"/>
        </w:rPr>
        <w:t xml:space="preserve">: TÊN </w:t>
      </w:r>
      <w:r w:rsidR="00647468" w:rsidRPr="00331361">
        <w:rPr>
          <w:rFonts w:ascii="Times New Roman" w:eastAsia="Times New Roman" w:hAnsi="Times New Roman" w:cs="Times New Roman"/>
          <w:b/>
          <w:spacing w:val="-4"/>
          <w:sz w:val="26"/>
          <w:szCs w:val="26"/>
        </w:rPr>
        <w:t>TÀI SẢN</w:t>
      </w:r>
      <w:r w:rsidR="00994E04" w:rsidRPr="00331361">
        <w:rPr>
          <w:rFonts w:ascii="Times New Roman" w:eastAsia="Times New Roman" w:hAnsi="Times New Roman" w:cs="Times New Roman"/>
          <w:b/>
          <w:spacing w:val="-4"/>
          <w:sz w:val="26"/>
          <w:szCs w:val="26"/>
        </w:rPr>
        <w:t>, GIÁ KHỞI ĐIỂM, ĐỊA ĐIỂM XEM TÀI SẢN, THỜI GIAN BÁN HỒ SƠ</w:t>
      </w:r>
      <w:r w:rsidR="000103B7" w:rsidRPr="00331361">
        <w:rPr>
          <w:rFonts w:ascii="Times New Roman" w:eastAsia="Times New Roman" w:hAnsi="Times New Roman" w:cs="Times New Roman"/>
          <w:b/>
          <w:spacing w:val="-4"/>
          <w:sz w:val="26"/>
          <w:szCs w:val="26"/>
        </w:rPr>
        <w:t xml:space="preserve"> VÀ TIẾP NHẬN HỒ SƠ</w:t>
      </w:r>
      <w:r w:rsidR="00994E04" w:rsidRPr="00331361">
        <w:rPr>
          <w:rFonts w:ascii="Times New Roman" w:eastAsia="Times New Roman" w:hAnsi="Times New Roman" w:cs="Times New Roman"/>
          <w:b/>
          <w:spacing w:val="-4"/>
          <w:sz w:val="26"/>
          <w:szCs w:val="26"/>
        </w:rPr>
        <w:t>, THỜI GIAN XEM TÀI SẢN</w:t>
      </w:r>
      <w:r w:rsidR="007D1414" w:rsidRPr="00331361">
        <w:rPr>
          <w:rFonts w:ascii="Times New Roman" w:eastAsia="Times New Roman" w:hAnsi="Times New Roman" w:cs="Times New Roman"/>
          <w:b/>
          <w:spacing w:val="-4"/>
          <w:sz w:val="26"/>
          <w:szCs w:val="26"/>
        </w:rPr>
        <w:t>, THỜI GIAN NHẬN TIỀN ĐẶT TRƯỚC</w:t>
      </w:r>
      <w:r w:rsidR="000103B7" w:rsidRPr="00331361">
        <w:rPr>
          <w:rFonts w:ascii="Times New Roman" w:eastAsia="Times New Roman" w:hAnsi="Times New Roman" w:cs="Times New Roman"/>
          <w:b/>
          <w:spacing w:val="-4"/>
          <w:sz w:val="26"/>
          <w:szCs w:val="26"/>
        </w:rPr>
        <w:t>, THỜI GIAN VÀ ĐỊA ĐIỂM TỔ CHỨC ĐẤU GIÁ</w:t>
      </w:r>
    </w:p>
    <w:p w14:paraId="4E2EB3F5" w14:textId="77777777" w:rsidR="009D0D29" w:rsidRPr="00331361" w:rsidRDefault="00647468" w:rsidP="00EE144A">
      <w:pPr>
        <w:pStyle w:val="ListParagraph"/>
        <w:numPr>
          <w:ilvl w:val="0"/>
          <w:numId w:val="20"/>
        </w:numPr>
        <w:tabs>
          <w:tab w:val="clear" w:pos="720"/>
        </w:tabs>
        <w:spacing w:before="60" w:after="60" w:line="240" w:lineRule="auto"/>
        <w:ind w:left="0" w:firstLine="426"/>
        <w:contextualSpacing w:val="0"/>
        <w:jc w:val="both"/>
        <w:rPr>
          <w:rFonts w:ascii="Times New Roman" w:eastAsia="Times New Roman" w:hAnsi="Times New Roman" w:cs="Times New Roman"/>
          <w:sz w:val="26"/>
          <w:szCs w:val="26"/>
        </w:rPr>
      </w:pPr>
      <w:r w:rsidRPr="00331361">
        <w:rPr>
          <w:rFonts w:ascii="Times New Roman" w:eastAsia="Times New Roman" w:hAnsi="Times New Roman" w:cs="Times New Roman"/>
          <w:b/>
          <w:spacing w:val="-4"/>
          <w:sz w:val="26"/>
          <w:szCs w:val="26"/>
        </w:rPr>
        <w:t xml:space="preserve">Tên </w:t>
      </w:r>
      <w:r w:rsidR="00496534" w:rsidRPr="00331361">
        <w:rPr>
          <w:rFonts w:ascii="Times New Roman" w:eastAsia="Times New Roman" w:hAnsi="Times New Roman" w:cs="Times New Roman"/>
          <w:b/>
          <w:spacing w:val="-4"/>
          <w:sz w:val="26"/>
          <w:szCs w:val="26"/>
        </w:rPr>
        <w:t>tài sản</w:t>
      </w:r>
      <w:r w:rsidRPr="00331361">
        <w:rPr>
          <w:rFonts w:ascii="Times New Roman" w:eastAsia="Times New Roman" w:hAnsi="Times New Roman" w:cs="Times New Roman"/>
          <w:b/>
          <w:sz w:val="26"/>
          <w:szCs w:val="26"/>
        </w:rPr>
        <w:t>:</w:t>
      </w:r>
      <w:r w:rsidRPr="00331361">
        <w:rPr>
          <w:rFonts w:ascii="Times New Roman" w:eastAsia="Times New Roman" w:hAnsi="Times New Roman" w:cs="Times New Roman"/>
          <w:sz w:val="26"/>
          <w:szCs w:val="26"/>
        </w:rPr>
        <w:t xml:space="preserve"> </w:t>
      </w:r>
      <w:r w:rsidR="00EE144A" w:rsidRPr="00331361">
        <w:rPr>
          <w:rFonts w:ascii="Times New Roman" w:eastAsia="Times New Roman" w:hAnsi="Times New Roman" w:cs="Times New Roman"/>
          <w:sz w:val="26"/>
          <w:szCs w:val="26"/>
        </w:rPr>
        <w:t>Tài sản 02 xe ô tô thanh lý nhãn hiệu Honda Civi</w:t>
      </w:r>
      <w:r w:rsidR="00A33339" w:rsidRPr="00331361">
        <w:rPr>
          <w:rFonts w:ascii="Times New Roman" w:eastAsia="Times New Roman" w:hAnsi="Times New Roman" w:cs="Times New Roman"/>
          <w:sz w:val="26"/>
          <w:szCs w:val="26"/>
        </w:rPr>
        <w:t>c</w:t>
      </w:r>
      <w:r w:rsidR="00EE144A" w:rsidRPr="00331361">
        <w:rPr>
          <w:rFonts w:ascii="Times New Roman" w:eastAsia="Times New Roman" w:hAnsi="Times New Roman" w:cs="Times New Roman"/>
          <w:sz w:val="26"/>
          <w:szCs w:val="26"/>
        </w:rPr>
        <w:t>, BKS: 50Z-8725 và Mitsubishi Zinger, BKS 52P-9702</w:t>
      </w:r>
      <w:r w:rsidR="006766D8" w:rsidRPr="00331361">
        <w:rPr>
          <w:rFonts w:ascii="Times New Roman" w:eastAsia="Times New Roman" w:hAnsi="Times New Roman" w:cs="Times New Roman"/>
          <w:sz w:val="26"/>
          <w:szCs w:val="26"/>
        </w:rPr>
        <w:t xml:space="preserve"> </w:t>
      </w:r>
      <w:r w:rsidR="006766D8" w:rsidRPr="001C7F7B">
        <w:rPr>
          <w:rFonts w:ascii="Times New Roman" w:eastAsia="Times New Roman" w:hAnsi="Times New Roman" w:cs="Times New Roman"/>
          <w:sz w:val="26"/>
          <w:szCs w:val="26"/>
        </w:rPr>
        <w:t>(</w:t>
      </w:r>
      <w:r w:rsidR="00A33339" w:rsidRPr="001C7F7B">
        <w:rPr>
          <w:rFonts w:ascii="Times New Roman" w:eastAsia="Times New Roman" w:hAnsi="Times New Roman" w:cs="Times New Roman"/>
          <w:sz w:val="26"/>
          <w:szCs w:val="26"/>
        </w:rPr>
        <w:t>Bán theo cả lô 02 chiếc</w:t>
      </w:r>
      <w:r w:rsidR="00EE144A" w:rsidRPr="001C7F7B">
        <w:rPr>
          <w:rFonts w:ascii="Times New Roman" w:eastAsia="Times New Roman" w:hAnsi="Times New Roman" w:cs="Times New Roman"/>
          <w:sz w:val="26"/>
          <w:szCs w:val="26"/>
        </w:rPr>
        <w:t>).</w:t>
      </w:r>
    </w:p>
    <w:p w14:paraId="70BAA806" w14:textId="77777777" w:rsidR="0075243B" w:rsidRPr="00331361" w:rsidRDefault="0075243B" w:rsidP="005A667E">
      <w:pPr>
        <w:pStyle w:val="ListParagraph"/>
        <w:numPr>
          <w:ilvl w:val="0"/>
          <w:numId w:val="20"/>
        </w:numPr>
        <w:tabs>
          <w:tab w:val="clear" w:pos="720"/>
        </w:tabs>
        <w:spacing w:before="60" w:after="60" w:line="240" w:lineRule="auto"/>
        <w:ind w:left="0" w:firstLine="426"/>
        <w:contextualSpacing w:val="0"/>
        <w:jc w:val="both"/>
        <w:rPr>
          <w:rFonts w:ascii="Times New Roman" w:eastAsia="Times New Roman" w:hAnsi="Times New Roman" w:cs="Times New Roman"/>
          <w:b/>
          <w:sz w:val="26"/>
          <w:szCs w:val="26"/>
        </w:rPr>
      </w:pPr>
      <w:r w:rsidRPr="00331361">
        <w:rPr>
          <w:rFonts w:ascii="Times New Roman" w:hAnsi="Times New Roman" w:cs="Times New Roman"/>
          <w:b/>
          <w:sz w:val="26"/>
          <w:lang w:val="vi-VN"/>
        </w:rPr>
        <w:t>Tình trạng và pháp lý tài sản:</w:t>
      </w:r>
      <w:r w:rsidR="002E7436" w:rsidRPr="00331361">
        <w:rPr>
          <w:rFonts w:ascii="Times New Roman" w:hAnsi="Times New Roman" w:cs="Times New Roman"/>
          <w:b/>
          <w:sz w:val="26"/>
        </w:rPr>
        <w:t xml:space="preserve"> </w:t>
      </w:r>
      <w:r w:rsidR="002E7436" w:rsidRPr="00331361">
        <w:rPr>
          <w:rFonts w:ascii="Times New Roman" w:hAnsi="Times New Roman" w:cs="Times New Roman"/>
          <w:sz w:val="26"/>
        </w:rPr>
        <w:t>Xe đã qua sử dụng.</w:t>
      </w:r>
    </w:p>
    <w:p w14:paraId="43CCEF35" w14:textId="20429642" w:rsidR="00EE144A" w:rsidRPr="00331361" w:rsidRDefault="00435D29" w:rsidP="0008758A">
      <w:pPr>
        <w:pStyle w:val="ListParagraph"/>
        <w:numPr>
          <w:ilvl w:val="0"/>
          <w:numId w:val="20"/>
        </w:numPr>
        <w:tabs>
          <w:tab w:val="clear" w:pos="720"/>
        </w:tabs>
        <w:spacing w:before="60" w:after="60" w:line="240" w:lineRule="auto"/>
        <w:ind w:left="0" w:firstLine="426"/>
        <w:contextualSpacing w:val="0"/>
        <w:jc w:val="both"/>
        <w:rPr>
          <w:rFonts w:ascii="Times New Roman" w:eastAsia="Times New Roman" w:hAnsi="Times New Roman" w:cs="Times New Roman"/>
          <w:i/>
          <w:sz w:val="26"/>
          <w:szCs w:val="26"/>
        </w:rPr>
      </w:pPr>
      <w:r w:rsidRPr="00331361">
        <w:rPr>
          <w:rFonts w:ascii="Times New Roman" w:eastAsia="Times New Roman" w:hAnsi="Times New Roman" w:cs="Times New Roman"/>
          <w:b/>
          <w:sz w:val="26"/>
          <w:szCs w:val="26"/>
        </w:rPr>
        <w:t>Giá khởi điểm</w:t>
      </w:r>
      <w:r w:rsidR="00EE144A" w:rsidRPr="00331361">
        <w:rPr>
          <w:rFonts w:ascii="Times New Roman" w:eastAsia="Times New Roman" w:hAnsi="Times New Roman" w:cs="Times New Roman"/>
          <w:b/>
          <w:sz w:val="26"/>
          <w:szCs w:val="26"/>
        </w:rPr>
        <w:t xml:space="preserve"> </w:t>
      </w:r>
      <w:r w:rsidR="0008758A" w:rsidRPr="00331361">
        <w:rPr>
          <w:rFonts w:ascii="Times New Roman" w:eastAsia="Times New Roman" w:hAnsi="Times New Roman" w:cs="Times New Roman"/>
          <w:b/>
          <w:sz w:val="26"/>
          <w:szCs w:val="26"/>
        </w:rPr>
        <w:t xml:space="preserve">cả 02 xe </w:t>
      </w:r>
      <w:r w:rsidR="00CB5873" w:rsidRPr="00331361">
        <w:rPr>
          <w:rFonts w:ascii="Times New Roman" w:eastAsia="Times New Roman" w:hAnsi="Times New Roman" w:cs="Times New Roman"/>
          <w:b/>
          <w:sz w:val="26"/>
          <w:szCs w:val="26"/>
        </w:rPr>
        <w:t xml:space="preserve">ô tô </w:t>
      </w:r>
      <w:r w:rsidR="00EE144A" w:rsidRPr="00331361">
        <w:rPr>
          <w:rFonts w:ascii="Times New Roman" w:eastAsia="Times New Roman" w:hAnsi="Times New Roman" w:cs="Times New Roman"/>
          <w:b/>
          <w:sz w:val="26"/>
          <w:szCs w:val="26"/>
        </w:rPr>
        <w:t>(đã bao gồm thuế)</w:t>
      </w:r>
      <w:r w:rsidR="0008758A" w:rsidRPr="00331361">
        <w:rPr>
          <w:rFonts w:ascii="Times New Roman" w:eastAsia="Times New Roman" w:hAnsi="Times New Roman" w:cs="Times New Roman"/>
          <w:b/>
          <w:sz w:val="26"/>
          <w:szCs w:val="26"/>
        </w:rPr>
        <w:t xml:space="preserve"> là</w:t>
      </w:r>
      <w:r w:rsidRPr="00331361">
        <w:rPr>
          <w:rFonts w:ascii="Times New Roman" w:eastAsia="Times New Roman" w:hAnsi="Times New Roman" w:cs="Times New Roman"/>
          <w:b/>
          <w:sz w:val="26"/>
          <w:szCs w:val="26"/>
        </w:rPr>
        <w:t xml:space="preserve">: </w:t>
      </w:r>
      <w:r w:rsidR="00E666D7" w:rsidRPr="00331361">
        <w:rPr>
          <w:rFonts w:ascii="Times New Roman" w:eastAsia="Times New Roman" w:hAnsi="Times New Roman" w:cs="Times New Roman"/>
          <w:b/>
          <w:sz w:val="26"/>
          <w:szCs w:val="26"/>
        </w:rPr>
        <w:t xml:space="preserve">430.000.000 đồng </w:t>
      </w:r>
      <w:r w:rsidR="00E666D7" w:rsidRPr="00331361">
        <w:rPr>
          <w:rFonts w:ascii="Times New Roman" w:eastAsia="Times New Roman" w:hAnsi="Times New Roman" w:cs="Times New Roman"/>
          <w:i/>
          <w:sz w:val="26"/>
          <w:szCs w:val="26"/>
        </w:rPr>
        <w:t>( Bằng chữ: Bốn trăm ba mươi triệu đồng)</w:t>
      </w:r>
      <w:r w:rsidR="00B85DBF">
        <w:rPr>
          <w:rFonts w:ascii="Times New Roman" w:eastAsia="Times New Roman" w:hAnsi="Times New Roman" w:cs="Times New Roman"/>
          <w:i/>
          <w:sz w:val="26"/>
          <w:szCs w:val="26"/>
        </w:rPr>
        <w:t xml:space="preserve">, </w:t>
      </w:r>
      <w:r w:rsidR="00B85DBF" w:rsidRPr="00B85DBF">
        <w:rPr>
          <w:rFonts w:ascii="Times New Roman" w:eastAsia="Times New Roman" w:hAnsi="Times New Roman" w:cs="Times New Roman"/>
          <w:sz w:val="26"/>
          <w:szCs w:val="26"/>
        </w:rPr>
        <w:t>đã bao gồm thuế GTGT</w:t>
      </w:r>
      <w:r w:rsidR="00E666D7" w:rsidRPr="00B85DBF">
        <w:rPr>
          <w:rFonts w:ascii="Times New Roman" w:eastAsia="Times New Roman" w:hAnsi="Times New Roman" w:cs="Times New Roman"/>
          <w:b/>
          <w:i/>
          <w:sz w:val="26"/>
          <w:szCs w:val="26"/>
        </w:rPr>
        <w:t>.</w:t>
      </w:r>
    </w:p>
    <w:p w14:paraId="5FE45E5B" w14:textId="7A58375B" w:rsidR="00EE144A" w:rsidRPr="00331361" w:rsidRDefault="00E666D7" w:rsidP="00E666D7">
      <w:pPr>
        <w:spacing w:before="60" w:after="60" w:line="240" w:lineRule="auto"/>
        <w:ind w:firstLine="357"/>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 Trong đó: xe </w:t>
      </w:r>
      <w:r w:rsidR="00EE144A" w:rsidRPr="00331361">
        <w:rPr>
          <w:rFonts w:ascii="Times New Roman" w:eastAsia="Times New Roman" w:hAnsi="Times New Roman" w:cs="Times New Roman"/>
          <w:b/>
          <w:sz w:val="26"/>
          <w:szCs w:val="26"/>
        </w:rPr>
        <w:t>Honda Civic, BKS 50Z-8725: 225</w:t>
      </w:r>
      <w:r w:rsidR="002E7436" w:rsidRPr="00331361">
        <w:rPr>
          <w:rFonts w:ascii="Times New Roman" w:eastAsia="Times New Roman" w:hAnsi="Times New Roman" w:cs="Times New Roman"/>
          <w:b/>
          <w:sz w:val="26"/>
          <w:szCs w:val="26"/>
        </w:rPr>
        <w:t>.0</w:t>
      </w:r>
      <w:r w:rsidR="000813DE" w:rsidRPr="00331361">
        <w:rPr>
          <w:rFonts w:ascii="Times New Roman" w:eastAsia="Times New Roman" w:hAnsi="Times New Roman" w:cs="Times New Roman"/>
          <w:b/>
          <w:sz w:val="26"/>
          <w:szCs w:val="26"/>
        </w:rPr>
        <w:t>00</w:t>
      </w:r>
      <w:r w:rsidR="00AD660E" w:rsidRPr="00331361">
        <w:rPr>
          <w:rFonts w:ascii="Times New Roman" w:hAnsi="Times New Roman"/>
          <w:b/>
          <w:bCs/>
          <w:color w:val="000000"/>
          <w:sz w:val="24"/>
          <w:szCs w:val="26"/>
          <w:lang w:val="sv-SE"/>
        </w:rPr>
        <w:t>.000</w:t>
      </w:r>
      <w:r w:rsidR="00AD660E" w:rsidRPr="00331361">
        <w:rPr>
          <w:rFonts w:ascii="Times New Roman" w:eastAsia="Times New Roman" w:hAnsi="Times New Roman" w:cs="Times New Roman"/>
          <w:sz w:val="26"/>
          <w:szCs w:val="26"/>
        </w:rPr>
        <w:t xml:space="preserve"> </w:t>
      </w:r>
      <w:r w:rsidR="00AD660E" w:rsidRPr="00331361">
        <w:rPr>
          <w:rFonts w:ascii="Times New Roman" w:eastAsia="Times New Roman" w:hAnsi="Times New Roman" w:cs="Times New Roman"/>
          <w:b/>
          <w:sz w:val="26"/>
          <w:szCs w:val="26"/>
        </w:rPr>
        <w:t>đồng</w:t>
      </w:r>
      <w:r w:rsidR="00AD660E" w:rsidRPr="00331361">
        <w:rPr>
          <w:rFonts w:ascii="Times New Roman" w:eastAsia="Times New Roman" w:hAnsi="Times New Roman" w:cs="Times New Roman"/>
          <w:sz w:val="26"/>
          <w:szCs w:val="26"/>
        </w:rPr>
        <w:t xml:space="preserve"> </w:t>
      </w:r>
      <w:r w:rsidR="00AD660E" w:rsidRPr="00331361">
        <w:rPr>
          <w:rFonts w:ascii="Times New Roman" w:eastAsia="Times New Roman" w:hAnsi="Times New Roman" w:cs="Times New Roman"/>
          <w:i/>
          <w:sz w:val="26"/>
          <w:szCs w:val="26"/>
        </w:rPr>
        <w:t>(</w:t>
      </w:r>
      <w:r w:rsidR="00EE144A" w:rsidRPr="00331361">
        <w:rPr>
          <w:rFonts w:ascii="Times New Roman" w:eastAsia="Times New Roman" w:hAnsi="Times New Roman" w:cs="Times New Roman"/>
          <w:i/>
          <w:sz w:val="26"/>
          <w:szCs w:val="26"/>
        </w:rPr>
        <w:t>Bằng chữ: Hai trăm hai mươi lăm triệu</w:t>
      </w:r>
      <w:r w:rsidR="00AD660E" w:rsidRPr="00331361">
        <w:rPr>
          <w:rFonts w:ascii="Times New Roman" w:eastAsia="Times New Roman" w:hAnsi="Times New Roman" w:cs="Times New Roman"/>
          <w:i/>
          <w:sz w:val="26"/>
          <w:szCs w:val="26"/>
        </w:rPr>
        <w:t xml:space="preserve"> đồng)</w:t>
      </w:r>
      <w:r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b/>
          <w:sz w:val="26"/>
          <w:szCs w:val="26"/>
        </w:rPr>
        <w:t>xe</w:t>
      </w:r>
      <w:r w:rsidRPr="00331361">
        <w:rPr>
          <w:rFonts w:ascii="Times New Roman" w:eastAsia="Times New Roman" w:hAnsi="Times New Roman" w:cs="Times New Roman"/>
          <w:sz w:val="26"/>
          <w:szCs w:val="26"/>
        </w:rPr>
        <w:t xml:space="preserve"> </w:t>
      </w:r>
      <w:r w:rsidR="00EE144A" w:rsidRPr="00331361">
        <w:rPr>
          <w:rFonts w:ascii="Times New Roman" w:eastAsia="Times New Roman" w:hAnsi="Times New Roman" w:cs="Times New Roman"/>
          <w:b/>
          <w:sz w:val="26"/>
          <w:szCs w:val="26"/>
        </w:rPr>
        <w:t>Mitsubishi Zinger, BKS 52P-9702:</w:t>
      </w:r>
      <w:r w:rsidR="00EE144A" w:rsidRPr="00331361">
        <w:rPr>
          <w:rFonts w:ascii="Times New Roman" w:eastAsia="Times New Roman" w:hAnsi="Times New Roman" w:cs="Times New Roman"/>
          <w:sz w:val="26"/>
          <w:szCs w:val="26"/>
        </w:rPr>
        <w:t xml:space="preserve"> </w:t>
      </w:r>
      <w:r w:rsidR="00EE144A" w:rsidRPr="00331361">
        <w:rPr>
          <w:rFonts w:ascii="Times New Roman" w:eastAsia="Times New Roman" w:hAnsi="Times New Roman" w:cs="Times New Roman"/>
          <w:b/>
          <w:sz w:val="26"/>
          <w:szCs w:val="26"/>
        </w:rPr>
        <w:t>205.000.000 đồng</w:t>
      </w:r>
      <w:r w:rsidR="00EE144A" w:rsidRPr="00331361">
        <w:rPr>
          <w:rFonts w:ascii="Times New Roman" w:eastAsia="Times New Roman" w:hAnsi="Times New Roman" w:cs="Times New Roman"/>
          <w:sz w:val="26"/>
          <w:szCs w:val="26"/>
        </w:rPr>
        <w:t xml:space="preserve"> </w:t>
      </w:r>
      <w:r w:rsidR="00EE144A" w:rsidRPr="00331361">
        <w:rPr>
          <w:rFonts w:ascii="Times New Roman" w:eastAsia="Times New Roman" w:hAnsi="Times New Roman" w:cs="Times New Roman"/>
          <w:i/>
          <w:sz w:val="26"/>
          <w:szCs w:val="26"/>
        </w:rPr>
        <w:t>(Bằng chữ: Hai trăm lẻ năm triệu đồng).</w:t>
      </w:r>
    </w:p>
    <w:p w14:paraId="5704B986" w14:textId="77777777" w:rsidR="00E610F4" w:rsidRPr="00331361" w:rsidRDefault="00AD660E" w:rsidP="00DF3EE2">
      <w:pPr>
        <w:spacing w:before="120" w:after="120" w:line="240" w:lineRule="auto"/>
        <w:ind w:firstLine="357"/>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4. Địa điểm xem tài sản: </w:t>
      </w:r>
      <w:r w:rsidR="00E610F4" w:rsidRPr="00331361">
        <w:rPr>
          <w:rFonts w:ascii="Times New Roman" w:hAnsi="Times New Roman" w:cs="Times New Roman"/>
          <w:sz w:val="26"/>
          <w:szCs w:val="26"/>
          <w:lang w:val="nl-NL"/>
        </w:rPr>
        <w:t xml:space="preserve">số </w:t>
      </w:r>
      <w:r w:rsidR="00EE144A" w:rsidRPr="00331361">
        <w:rPr>
          <w:rFonts w:ascii="Times New Roman" w:hAnsi="Times New Roman" w:cs="Times New Roman"/>
          <w:sz w:val="26"/>
          <w:szCs w:val="26"/>
          <w:lang w:val="nl-NL"/>
        </w:rPr>
        <w:t>16 Trương Định</w:t>
      </w:r>
      <w:r w:rsidR="00E610F4" w:rsidRPr="00331361">
        <w:rPr>
          <w:rFonts w:ascii="Times New Roman" w:hAnsi="Times New Roman" w:cs="Times New Roman"/>
          <w:sz w:val="26"/>
          <w:szCs w:val="26"/>
          <w:lang w:val="nl-NL"/>
        </w:rPr>
        <w:t>,</w:t>
      </w:r>
      <w:r w:rsidR="00EE144A" w:rsidRPr="00331361">
        <w:rPr>
          <w:rFonts w:ascii="Times New Roman" w:hAnsi="Times New Roman" w:cs="Times New Roman"/>
          <w:sz w:val="26"/>
          <w:szCs w:val="26"/>
          <w:lang w:val="nl-NL"/>
        </w:rPr>
        <w:t xml:space="preserve"> Phường 6, Quận 3, TP.</w:t>
      </w:r>
      <w:r w:rsidR="00E610F4" w:rsidRPr="00331361">
        <w:rPr>
          <w:rFonts w:ascii="Times New Roman" w:hAnsi="Times New Roman" w:cs="Times New Roman"/>
          <w:sz w:val="26"/>
          <w:szCs w:val="26"/>
          <w:lang w:val="nl-NL"/>
        </w:rPr>
        <w:t xml:space="preserve"> Hồ Chí Minh.</w:t>
      </w:r>
    </w:p>
    <w:p w14:paraId="6B4E3C2B" w14:textId="6F09F95E" w:rsidR="00994E04" w:rsidRPr="00331361" w:rsidRDefault="00AE1AAC" w:rsidP="00E610F4">
      <w:pPr>
        <w:spacing w:before="120" w:after="120" w:line="240" w:lineRule="auto"/>
        <w:ind w:firstLine="357"/>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5.</w:t>
      </w:r>
      <w:r w:rsidRPr="00331361">
        <w:rPr>
          <w:rFonts w:ascii="Times New Roman" w:eastAsia="Times New Roman" w:hAnsi="Times New Roman" w:cs="Times New Roman"/>
          <w:sz w:val="26"/>
          <w:szCs w:val="26"/>
        </w:rPr>
        <w:t xml:space="preserve"> </w:t>
      </w:r>
      <w:r w:rsidR="00994E04" w:rsidRPr="00331361">
        <w:rPr>
          <w:rFonts w:ascii="Times New Roman" w:eastAsia="Times New Roman" w:hAnsi="Times New Roman" w:cs="Times New Roman"/>
          <w:b/>
          <w:sz w:val="26"/>
          <w:szCs w:val="26"/>
        </w:rPr>
        <w:t xml:space="preserve">Thời gian </w:t>
      </w:r>
      <w:r w:rsidR="007D1414" w:rsidRPr="00331361">
        <w:rPr>
          <w:rFonts w:ascii="Times New Roman" w:eastAsia="Times New Roman" w:hAnsi="Times New Roman" w:cs="Times New Roman"/>
          <w:b/>
          <w:sz w:val="26"/>
          <w:szCs w:val="26"/>
        </w:rPr>
        <w:t>bán hồ sơ và tiếp nhận hồ sơ</w:t>
      </w:r>
      <w:r w:rsidR="0075243B" w:rsidRPr="00331361">
        <w:rPr>
          <w:rFonts w:ascii="Times New Roman" w:eastAsia="Times New Roman" w:hAnsi="Times New Roman" w:cs="Times New Roman"/>
          <w:b/>
          <w:sz w:val="26"/>
          <w:szCs w:val="26"/>
          <w:lang w:val="vi-VN"/>
        </w:rPr>
        <w:t xml:space="preserve"> (trong giờ hành chính)</w:t>
      </w:r>
      <w:r w:rsidR="00994E04" w:rsidRPr="00331361">
        <w:rPr>
          <w:rFonts w:ascii="Times New Roman" w:eastAsia="Times New Roman" w:hAnsi="Times New Roman" w:cs="Times New Roman"/>
          <w:b/>
          <w:sz w:val="26"/>
          <w:szCs w:val="26"/>
        </w:rPr>
        <w:t>:</w:t>
      </w:r>
      <w:r w:rsidR="00994E04" w:rsidRPr="00331361">
        <w:rPr>
          <w:rFonts w:ascii="Times New Roman" w:eastAsia="Times New Roman" w:hAnsi="Times New Roman" w:cs="Times New Roman"/>
          <w:sz w:val="26"/>
          <w:szCs w:val="26"/>
        </w:rPr>
        <w:t xml:space="preserve"> Từ ngày </w:t>
      </w:r>
      <w:r w:rsidR="00385206" w:rsidRPr="00331361">
        <w:rPr>
          <w:rFonts w:ascii="Times New Roman" w:eastAsia="Times New Roman" w:hAnsi="Times New Roman" w:cs="Times New Roman"/>
          <w:sz w:val="26"/>
          <w:szCs w:val="26"/>
        </w:rPr>
        <w:t>12</w:t>
      </w:r>
      <w:r w:rsidR="00EE144A" w:rsidRPr="00331361">
        <w:rPr>
          <w:rFonts w:ascii="Times New Roman" w:eastAsia="Times New Roman" w:hAnsi="Times New Roman" w:cs="Times New Roman"/>
          <w:sz w:val="26"/>
          <w:szCs w:val="26"/>
        </w:rPr>
        <w:t>/</w:t>
      </w:r>
      <w:r w:rsidR="00385206" w:rsidRPr="00331361">
        <w:rPr>
          <w:rFonts w:ascii="Times New Roman" w:eastAsia="Times New Roman" w:hAnsi="Times New Roman" w:cs="Times New Roman"/>
          <w:sz w:val="26"/>
          <w:szCs w:val="26"/>
        </w:rPr>
        <w:t>03</w:t>
      </w:r>
      <w:r w:rsidR="00EE144A" w:rsidRPr="00331361">
        <w:rPr>
          <w:rFonts w:ascii="Times New Roman" w:eastAsia="Times New Roman" w:hAnsi="Times New Roman" w:cs="Times New Roman"/>
          <w:sz w:val="26"/>
          <w:szCs w:val="26"/>
        </w:rPr>
        <w:t>/2021</w:t>
      </w:r>
      <w:r w:rsidR="00994E04" w:rsidRPr="00331361">
        <w:rPr>
          <w:rFonts w:ascii="Times New Roman" w:eastAsia="Times New Roman" w:hAnsi="Times New Roman" w:cs="Times New Roman"/>
          <w:sz w:val="26"/>
          <w:szCs w:val="26"/>
        </w:rPr>
        <w:t xml:space="preserve"> cho đến </w:t>
      </w:r>
      <w:r w:rsidR="00EF038B" w:rsidRPr="00331361">
        <w:rPr>
          <w:rFonts w:ascii="Times New Roman" w:eastAsia="Times New Roman" w:hAnsi="Times New Roman" w:cs="Times New Roman"/>
          <w:sz w:val="26"/>
          <w:szCs w:val="26"/>
        </w:rPr>
        <w:t>1</w:t>
      </w:r>
      <w:r w:rsidR="00E83215" w:rsidRPr="00331361">
        <w:rPr>
          <w:rFonts w:ascii="Times New Roman" w:eastAsia="Times New Roman" w:hAnsi="Times New Roman" w:cs="Times New Roman"/>
          <w:sz w:val="26"/>
          <w:szCs w:val="26"/>
        </w:rPr>
        <w:t>7</w:t>
      </w:r>
      <w:r w:rsidR="00EF038B" w:rsidRPr="00331361">
        <w:rPr>
          <w:rFonts w:ascii="Times New Roman" w:eastAsia="Times New Roman" w:hAnsi="Times New Roman" w:cs="Times New Roman"/>
          <w:sz w:val="26"/>
          <w:szCs w:val="26"/>
        </w:rPr>
        <w:t xml:space="preserve"> giờ </w:t>
      </w:r>
      <w:r w:rsidR="00435D29" w:rsidRPr="00331361">
        <w:rPr>
          <w:rFonts w:ascii="Times New Roman" w:eastAsia="Times New Roman" w:hAnsi="Times New Roman" w:cs="Times New Roman"/>
          <w:sz w:val="26"/>
          <w:szCs w:val="26"/>
        </w:rPr>
        <w:t xml:space="preserve">00 ngày </w:t>
      </w:r>
      <w:r w:rsidR="00385206" w:rsidRPr="00331361">
        <w:rPr>
          <w:rFonts w:ascii="Times New Roman" w:eastAsia="Times New Roman" w:hAnsi="Times New Roman" w:cs="Times New Roman"/>
          <w:sz w:val="26"/>
          <w:szCs w:val="26"/>
        </w:rPr>
        <w:t>24</w:t>
      </w:r>
      <w:r w:rsidR="00EE144A" w:rsidRPr="00331361">
        <w:rPr>
          <w:rFonts w:ascii="Times New Roman" w:eastAsia="Times New Roman" w:hAnsi="Times New Roman" w:cs="Times New Roman"/>
          <w:sz w:val="26"/>
          <w:szCs w:val="26"/>
        </w:rPr>
        <w:t>/</w:t>
      </w:r>
      <w:r w:rsidR="00385206" w:rsidRPr="00331361">
        <w:rPr>
          <w:rFonts w:ascii="Times New Roman" w:eastAsia="Times New Roman" w:hAnsi="Times New Roman" w:cs="Times New Roman"/>
          <w:sz w:val="26"/>
          <w:szCs w:val="26"/>
        </w:rPr>
        <w:t>03</w:t>
      </w:r>
      <w:r w:rsidR="00EE144A" w:rsidRPr="00331361">
        <w:rPr>
          <w:rFonts w:ascii="Times New Roman" w:eastAsia="Times New Roman" w:hAnsi="Times New Roman" w:cs="Times New Roman"/>
          <w:sz w:val="26"/>
          <w:szCs w:val="26"/>
        </w:rPr>
        <w:t>/2021</w:t>
      </w:r>
      <w:r w:rsidR="0075243B" w:rsidRPr="00331361">
        <w:rPr>
          <w:rFonts w:ascii="Times New Roman" w:eastAsia="Times New Roman" w:hAnsi="Times New Roman" w:cs="Times New Roman"/>
          <w:sz w:val="26"/>
          <w:szCs w:val="26"/>
          <w:lang w:val="vi-VN"/>
        </w:rPr>
        <w:t>.</w:t>
      </w:r>
    </w:p>
    <w:p w14:paraId="33672C71" w14:textId="4A5C0210" w:rsidR="00994E04" w:rsidRPr="00331361" w:rsidRDefault="00AB69BC" w:rsidP="00AB69BC">
      <w:pPr>
        <w:spacing w:before="60" w:after="60" w:line="240" w:lineRule="auto"/>
        <w:ind w:firstLine="284"/>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 </w:t>
      </w:r>
      <w:r w:rsidR="00AE1AAC" w:rsidRPr="00331361">
        <w:rPr>
          <w:rFonts w:ascii="Times New Roman" w:eastAsia="Times New Roman" w:hAnsi="Times New Roman" w:cs="Times New Roman"/>
          <w:b/>
          <w:sz w:val="26"/>
          <w:szCs w:val="26"/>
        </w:rPr>
        <w:t>6.</w:t>
      </w:r>
      <w:r w:rsidR="00AE1AAC" w:rsidRPr="00331361">
        <w:rPr>
          <w:rFonts w:ascii="Times New Roman" w:eastAsia="Times New Roman" w:hAnsi="Times New Roman" w:cs="Times New Roman"/>
          <w:sz w:val="26"/>
          <w:szCs w:val="26"/>
        </w:rPr>
        <w:t xml:space="preserve"> </w:t>
      </w:r>
      <w:r w:rsidR="00994E04" w:rsidRPr="00331361">
        <w:rPr>
          <w:rFonts w:ascii="Times New Roman" w:eastAsia="Times New Roman" w:hAnsi="Times New Roman" w:cs="Times New Roman"/>
          <w:b/>
          <w:sz w:val="26"/>
          <w:szCs w:val="26"/>
        </w:rPr>
        <w:t>Thời gian xem tài sản</w:t>
      </w:r>
      <w:r w:rsidR="0075243B" w:rsidRPr="00331361">
        <w:rPr>
          <w:rFonts w:ascii="Times New Roman" w:eastAsia="Times New Roman" w:hAnsi="Times New Roman" w:cs="Times New Roman"/>
          <w:b/>
          <w:sz w:val="26"/>
          <w:szCs w:val="26"/>
          <w:lang w:val="vi-VN"/>
        </w:rPr>
        <w:t xml:space="preserve"> (trong giờ hành chính)</w:t>
      </w:r>
      <w:r w:rsidR="00994E04" w:rsidRPr="00331361">
        <w:rPr>
          <w:rFonts w:ascii="Times New Roman" w:eastAsia="Times New Roman" w:hAnsi="Times New Roman" w:cs="Times New Roman"/>
          <w:b/>
          <w:sz w:val="26"/>
          <w:szCs w:val="26"/>
        </w:rPr>
        <w:t>:</w:t>
      </w:r>
      <w:r w:rsidR="00994E04" w:rsidRPr="00331361">
        <w:rPr>
          <w:rFonts w:ascii="Times New Roman" w:eastAsia="Times New Roman" w:hAnsi="Times New Roman" w:cs="Times New Roman"/>
          <w:sz w:val="26"/>
          <w:szCs w:val="26"/>
        </w:rPr>
        <w:t xml:space="preserve"> Ngày</w:t>
      </w:r>
      <w:r w:rsidR="00BB0BAE" w:rsidRPr="00331361">
        <w:rPr>
          <w:rFonts w:ascii="Times New Roman" w:eastAsia="Times New Roman" w:hAnsi="Times New Roman" w:cs="Times New Roman"/>
          <w:sz w:val="26"/>
          <w:szCs w:val="26"/>
        </w:rPr>
        <w:t xml:space="preserve"> </w:t>
      </w:r>
      <w:r w:rsidR="00385206" w:rsidRPr="00331361">
        <w:rPr>
          <w:rFonts w:ascii="Times New Roman" w:eastAsia="Times New Roman" w:hAnsi="Times New Roman" w:cs="Times New Roman"/>
          <w:sz w:val="26"/>
          <w:szCs w:val="26"/>
        </w:rPr>
        <w:t>18/03/2019</w:t>
      </w:r>
      <w:r w:rsidRPr="00331361">
        <w:rPr>
          <w:rFonts w:ascii="Times New Roman" w:eastAsia="Times New Roman" w:hAnsi="Times New Roman" w:cs="Times New Roman"/>
          <w:sz w:val="26"/>
          <w:szCs w:val="26"/>
        </w:rPr>
        <w:t xml:space="preserve"> </w:t>
      </w:r>
      <w:r w:rsidR="00A14550" w:rsidRPr="00331361">
        <w:rPr>
          <w:rFonts w:ascii="Times New Roman" w:eastAsia="Times New Roman" w:hAnsi="Times New Roman" w:cs="Times New Roman"/>
          <w:sz w:val="26"/>
          <w:szCs w:val="26"/>
        </w:rPr>
        <w:t xml:space="preserve">và </w:t>
      </w:r>
      <w:r w:rsidR="00994E04" w:rsidRPr="00331361">
        <w:rPr>
          <w:rFonts w:ascii="Times New Roman" w:eastAsia="Times New Roman" w:hAnsi="Times New Roman" w:cs="Times New Roman"/>
          <w:sz w:val="26"/>
          <w:szCs w:val="26"/>
        </w:rPr>
        <w:t xml:space="preserve">ngày </w:t>
      </w:r>
      <w:r w:rsidR="00385206" w:rsidRPr="00331361">
        <w:rPr>
          <w:rFonts w:ascii="Times New Roman" w:eastAsia="Times New Roman" w:hAnsi="Times New Roman" w:cs="Times New Roman"/>
          <w:sz w:val="26"/>
          <w:szCs w:val="26"/>
        </w:rPr>
        <w:t>19/03/2021</w:t>
      </w:r>
    </w:p>
    <w:p w14:paraId="1820B768" w14:textId="2C01375F" w:rsidR="00994E04" w:rsidRPr="00331361" w:rsidRDefault="00AE1AAC" w:rsidP="00AE1AAC">
      <w:pPr>
        <w:pStyle w:val="ListParagraph"/>
        <w:spacing w:before="60" w:after="60" w:line="240" w:lineRule="auto"/>
        <w:ind w:left="0" w:firstLine="357"/>
        <w:contextualSpacing w:val="0"/>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7.</w:t>
      </w:r>
      <w:r w:rsidRPr="00331361">
        <w:rPr>
          <w:rFonts w:ascii="Times New Roman" w:eastAsia="Times New Roman" w:hAnsi="Times New Roman" w:cs="Times New Roman"/>
          <w:sz w:val="26"/>
          <w:szCs w:val="26"/>
        </w:rPr>
        <w:t xml:space="preserve"> </w:t>
      </w:r>
      <w:r w:rsidR="00994E04" w:rsidRPr="00331361">
        <w:rPr>
          <w:rFonts w:ascii="Times New Roman" w:eastAsia="Times New Roman" w:hAnsi="Times New Roman" w:cs="Times New Roman"/>
          <w:b/>
          <w:sz w:val="26"/>
          <w:szCs w:val="26"/>
        </w:rPr>
        <w:t>Thời hạn nhận tiền đặt trước:</w:t>
      </w:r>
      <w:r w:rsidR="00994E04" w:rsidRPr="00331361">
        <w:rPr>
          <w:rFonts w:ascii="Times New Roman" w:eastAsia="Times New Roman" w:hAnsi="Times New Roman" w:cs="Times New Roman"/>
          <w:sz w:val="26"/>
          <w:szCs w:val="26"/>
        </w:rPr>
        <w:t xml:space="preserve"> Từ ngày </w:t>
      </w:r>
      <w:r w:rsidR="00385206" w:rsidRPr="00331361">
        <w:rPr>
          <w:rFonts w:ascii="Times New Roman" w:eastAsia="Times New Roman" w:hAnsi="Times New Roman" w:cs="Times New Roman"/>
          <w:sz w:val="26"/>
          <w:szCs w:val="26"/>
        </w:rPr>
        <w:t>24/03/2021</w:t>
      </w:r>
      <w:r w:rsidR="00EE144A" w:rsidRPr="00331361">
        <w:rPr>
          <w:rFonts w:ascii="Times New Roman" w:eastAsia="Times New Roman" w:hAnsi="Times New Roman" w:cs="Times New Roman"/>
          <w:sz w:val="26"/>
          <w:szCs w:val="26"/>
        </w:rPr>
        <w:t xml:space="preserve"> </w:t>
      </w:r>
      <w:r w:rsidR="00435D29" w:rsidRPr="00331361">
        <w:rPr>
          <w:rFonts w:ascii="Times New Roman" w:eastAsia="Times New Roman" w:hAnsi="Times New Roman" w:cs="Times New Roman"/>
          <w:sz w:val="26"/>
          <w:szCs w:val="26"/>
        </w:rPr>
        <w:t xml:space="preserve">cho đến 17 giờ 00 ngày </w:t>
      </w:r>
      <w:r w:rsidR="00385206" w:rsidRPr="00331361">
        <w:rPr>
          <w:rFonts w:ascii="Times New Roman" w:eastAsia="Times New Roman" w:hAnsi="Times New Roman" w:cs="Times New Roman"/>
          <w:sz w:val="26"/>
          <w:szCs w:val="26"/>
        </w:rPr>
        <w:t>26/03/2021</w:t>
      </w:r>
    </w:p>
    <w:p w14:paraId="3A28C7C8" w14:textId="445AD466" w:rsidR="00994E04" w:rsidRPr="00331361" w:rsidRDefault="00994E04" w:rsidP="00AE1AAC">
      <w:pPr>
        <w:pStyle w:val="ListParagraph"/>
        <w:numPr>
          <w:ilvl w:val="0"/>
          <w:numId w:val="25"/>
        </w:numPr>
        <w:spacing w:before="60" w:after="60" w:line="240" w:lineRule="auto"/>
        <w:contextualSpacing w:val="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T</w:t>
      </w:r>
      <w:r w:rsidRPr="00331361">
        <w:rPr>
          <w:rFonts w:ascii="Times New Roman" w:eastAsia="Times New Roman" w:hAnsi="Times New Roman" w:cs="Times New Roman"/>
          <w:b/>
          <w:sz w:val="26"/>
          <w:szCs w:val="26"/>
        </w:rPr>
        <w:t>hời gi</w:t>
      </w:r>
      <w:r w:rsidR="000575FF" w:rsidRPr="00331361">
        <w:rPr>
          <w:rFonts w:ascii="Times New Roman" w:eastAsia="Times New Roman" w:hAnsi="Times New Roman" w:cs="Times New Roman"/>
          <w:b/>
          <w:sz w:val="26"/>
          <w:szCs w:val="26"/>
        </w:rPr>
        <w:t>an tổ chức đấu giá dự kiến:</w:t>
      </w:r>
      <w:r w:rsidR="000575FF" w:rsidRPr="00331361">
        <w:rPr>
          <w:rFonts w:ascii="Times New Roman" w:eastAsia="Times New Roman" w:hAnsi="Times New Roman" w:cs="Times New Roman"/>
          <w:sz w:val="26"/>
          <w:szCs w:val="26"/>
        </w:rPr>
        <w:t xml:space="preserve"> Lúc</w:t>
      </w:r>
      <w:r w:rsidR="00EB284B" w:rsidRPr="00331361">
        <w:rPr>
          <w:rFonts w:ascii="Times New Roman" w:eastAsia="Times New Roman" w:hAnsi="Times New Roman" w:cs="Times New Roman"/>
          <w:sz w:val="26"/>
          <w:szCs w:val="26"/>
        </w:rPr>
        <w:t xml:space="preserve"> </w:t>
      </w:r>
      <w:r w:rsidR="00385206" w:rsidRPr="00331361">
        <w:rPr>
          <w:rFonts w:ascii="Times New Roman" w:eastAsia="Times New Roman" w:hAnsi="Times New Roman" w:cs="Times New Roman"/>
          <w:sz w:val="26"/>
          <w:szCs w:val="26"/>
        </w:rPr>
        <w:t>09</w:t>
      </w:r>
      <w:r w:rsidR="000575FF" w:rsidRPr="00331361">
        <w:rPr>
          <w:rFonts w:ascii="Times New Roman" w:eastAsia="Times New Roman" w:hAnsi="Times New Roman" w:cs="Times New Roman"/>
          <w:sz w:val="26"/>
          <w:szCs w:val="26"/>
        </w:rPr>
        <w:t xml:space="preserve"> giờ </w:t>
      </w:r>
      <w:r w:rsidR="0004571E" w:rsidRPr="00331361">
        <w:rPr>
          <w:rFonts w:ascii="Times New Roman" w:eastAsia="Times New Roman" w:hAnsi="Times New Roman" w:cs="Times New Roman"/>
          <w:sz w:val="26"/>
          <w:szCs w:val="26"/>
        </w:rPr>
        <w:t xml:space="preserve">00 </w:t>
      </w:r>
      <w:r w:rsidRPr="00331361">
        <w:rPr>
          <w:rFonts w:ascii="Times New Roman" w:eastAsia="Times New Roman" w:hAnsi="Times New Roman" w:cs="Times New Roman"/>
          <w:sz w:val="26"/>
          <w:szCs w:val="26"/>
        </w:rPr>
        <w:t xml:space="preserve">ngày </w:t>
      </w:r>
      <w:r w:rsidR="00385206" w:rsidRPr="00331361">
        <w:rPr>
          <w:rFonts w:ascii="Times New Roman" w:eastAsia="Times New Roman" w:hAnsi="Times New Roman" w:cs="Times New Roman"/>
          <w:sz w:val="26"/>
          <w:szCs w:val="26"/>
        </w:rPr>
        <w:t>29/03/2021</w:t>
      </w:r>
    </w:p>
    <w:p w14:paraId="49850392" w14:textId="77777777" w:rsidR="00994E04" w:rsidRPr="00331361" w:rsidRDefault="00994E04" w:rsidP="00AE1AAC">
      <w:pPr>
        <w:pStyle w:val="ListParagraph"/>
        <w:numPr>
          <w:ilvl w:val="0"/>
          <w:numId w:val="25"/>
        </w:numPr>
        <w:spacing w:before="60" w:after="60" w:line="240" w:lineRule="auto"/>
        <w:ind w:left="0" w:firstLine="357"/>
        <w:contextualSpacing w:val="0"/>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 Địa điểm tổ chức đấu giá dự kiến:</w:t>
      </w:r>
      <w:r w:rsidRPr="00331361">
        <w:rPr>
          <w:rFonts w:ascii="Times New Roman" w:eastAsia="Times New Roman" w:hAnsi="Times New Roman" w:cs="Times New Roman"/>
          <w:sz w:val="26"/>
          <w:szCs w:val="26"/>
        </w:rPr>
        <w:t xml:space="preserve"> Sàn đấu giá của Công ty Việt Pháp – Lầu 7, Số 728-730 Võ Văn Kiệt, Phường 1, Quận 5, TP.HCM.</w:t>
      </w:r>
    </w:p>
    <w:p w14:paraId="0EE6CF8F" w14:textId="77777777" w:rsidR="008256DC" w:rsidRPr="00331361" w:rsidRDefault="00B02907" w:rsidP="00E72302">
      <w:pPr>
        <w:spacing w:before="60" w:after="60" w:line="240" w:lineRule="auto"/>
        <w:ind w:firstLine="450"/>
        <w:jc w:val="both"/>
        <w:rPr>
          <w:rFonts w:ascii="Times New Roman" w:eastAsia="Times New Roman" w:hAnsi="Times New Roman" w:cs="Times New Roman"/>
          <w:b/>
          <w:sz w:val="26"/>
          <w:szCs w:val="26"/>
        </w:rPr>
      </w:pPr>
      <w:r w:rsidRPr="00331361">
        <w:rPr>
          <w:rFonts w:ascii="Times New Roman" w:eastAsia="Times New Roman" w:hAnsi="Times New Roman" w:cs="Times New Roman"/>
          <w:b/>
          <w:sz w:val="26"/>
          <w:szCs w:val="26"/>
          <w:u w:val="single"/>
        </w:rPr>
        <w:t>ĐIỀU 2</w:t>
      </w:r>
      <w:r w:rsidRPr="00331361">
        <w:rPr>
          <w:rFonts w:ascii="Times New Roman" w:eastAsia="Times New Roman" w:hAnsi="Times New Roman" w:cs="Times New Roman"/>
          <w:sz w:val="26"/>
          <w:szCs w:val="26"/>
        </w:rPr>
        <w:t xml:space="preserve">: </w:t>
      </w:r>
      <w:r w:rsidR="008256DC" w:rsidRPr="00331361">
        <w:rPr>
          <w:rFonts w:ascii="Times New Roman" w:eastAsia="Times New Roman" w:hAnsi="Times New Roman" w:cs="Times New Roman"/>
          <w:b/>
          <w:sz w:val="26"/>
          <w:szCs w:val="26"/>
        </w:rPr>
        <w:t>ĐIỀU KIỆN CÁCH THỨC ĐĂNG KÝ THAM GIA ĐẤU GIÁ.</w:t>
      </w:r>
    </w:p>
    <w:p w14:paraId="47B55A6B" w14:textId="77777777" w:rsidR="00647468" w:rsidRPr="00331361" w:rsidRDefault="005B615E" w:rsidP="00E72302">
      <w:pPr>
        <w:pStyle w:val="ListParagraph"/>
        <w:numPr>
          <w:ilvl w:val="0"/>
          <w:numId w:val="1"/>
        </w:numPr>
        <w:spacing w:before="60" w:after="60" w:line="240" w:lineRule="auto"/>
        <w:ind w:hanging="27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 xml:space="preserve">Điều kiện đối </w:t>
      </w:r>
      <w:r w:rsidR="001D73A1" w:rsidRPr="00331361">
        <w:rPr>
          <w:rFonts w:ascii="Times New Roman" w:eastAsia="Times New Roman" w:hAnsi="Times New Roman" w:cs="Times New Roman"/>
          <w:b/>
          <w:spacing w:val="-4"/>
          <w:sz w:val="26"/>
          <w:szCs w:val="26"/>
        </w:rPr>
        <w:t xml:space="preserve">với người </w:t>
      </w:r>
      <w:r w:rsidRPr="00331361">
        <w:rPr>
          <w:rFonts w:ascii="Times New Roman" w:eastAsia="Times New Roman" w:hAnsi="Times New Roman" w:cs="Times New Roman"/>
          <w:b/>
          <w:spacing w:val="-4"/>
          <w:sz w:val="26"/>
          <w:szCs w:val="26"/>
        </w:rPr>
        <w:t>tham gia đấu giá</w:t>
      </w:r>
      <w:r w:rsidR="001D73A1" w:rsidRPr="00331361">
        <w:rPr>
          <w:rFonts w:ascii="Times New Roman" w:eastAsia="Times New Roman" w:hAnsi="Times New Roman" w:cs="Times New Roman"/>
          <w:b/>
          <w:spacing w:val="-4"/>
          <w:sz w:val="26"/>
          <w:szCs w:val="26"/>
        </w:rPr>
        <w:t>.</w:t>
      </w:r>
    </w:p>
    <w:p w14:paraId="135AA0ED" w14:textId="77777777" w:rsidR="00647468" w:rsidRPr="00331361" w:rsidRDefault="00B02907"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b/>
          <w:spacing w:val="-4"/>
          <w:sz w:val="26"/>
          <w:szCs w:val="26"/>
        </w:rPr>
        <w:t xml:space="preserve">1.1 </w:t>
      </w:r>
      <w:r w:rsidR="00647468" w:rsidRPr="00331361">
        <w:rPr>
          <w:rFonts w:ascii="Times New Roman" w:eastAsia="Times New Roman" w:hAnsi="Times New Roman" w:cs="Times New Roman"/>
          <w:b/>
          <w:spacing w:val="-4"/>
          <w:sz w:val="26"/>
          <w:szCs w:val="26"/>
        </w:rPr>
        <w:t>Những người tham gia đấu giá</w:t>
      </w:r>
      <w:r w:rsidR="00647468" w:rsidRPr="00331361">
        <w:rPr>
          <w:rFonts w:ascii="Times New Roman" w:eastAsia="Times New Roman" w:hAnsi="Times New Roman" w:cs="Times New Roman"/>
          <w:spacing w:val="-4"/>
          <w:sz w:val="26"/>
          <w:szCs w:val="26"/>
        </w:rPr>
        <w:t>:</w:t>
      </w:r>
    </w:p>
    <w:p w14:paraId="16DC66B6" w14:textId="77777777" w:rsidR="001A1162"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Tổ chức, cá nhân </w:t>
      </w:r>
      <w:r w:rsidR="001A1162" w:rsidRPr="00331361">
        <w:rPr>
          <w:rFonts w:ascii="Times New Roman" w:eastAsia="Times New Roman" w:hAnsi="Times New Roman" w:cs="Times New Roman"/>
          <w:spacing w:val="-4"/>
          <w:sz w:val="26"/>
          <w:szCs w:val="26"/>
        </w:rPr>
        <w:t xml:space="preserve">có đủ điều kiện tham gia đấu giá để mua tài sản đấu giá theo </w:t>
      </w:r>
      <w:r w:rsidR="0075243B" w:rsidRPr="00331361">
        <w:rPr>
          <w:rFonts w:ascii="Times New Roman" w:eastAsia="Times New Roman" w:hAnsi="Times New Roman" w:cs="Times New Roman"/>
          <w:spacing w:val="-4"/>
          <w:sz w:val="26"/>
          <w:szCs w:val="26"/>
        </w:rPr>
        <w:t>quy</w:t>
      </w:r>
      <w:r w:rsidR="001A1162" w:rsidRPr="00331361">
        <w:rPr>
          <w:rFonts w:ascii="Times New Roman" w:eastAsia="Times New Roman" w:hAnsi="Times New Roman" w:cs="Times New Roman"/>
          <w:spacing w:val="-4"/>
          <w:sz w:val="26"/>
          <w:szCs w:val="26"/>
        </w:rPr>
        <w:t xml:space="preserve"> định.</w:t>
      </w:r>
    </w:p>
    <w:p w14:paraId="205D19F4" w14:textId="77777777" w:rsidR="001A1162" w:rsidRPr="00331361" w:rsidRDefault="001A1162"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Tổ chức, cá nhân đăng ký tham gia đấu giá thông qua việc nộp hồ sơ tham gia đấu giá hợp lệ và tiền đặt trước cho tổ chức đấu giá tài sản theo quy định.</w:t>
      </w:r>
    </w:p>
    <w:p w14:paraId="2EB96435"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Tổ chức, cá nhân đăng ký mua tài sản có thể ủy quyền cho người khác có đủ năng lực pháp luật và năng lực hành vi dân sự (theo quy định của pháp luật) tham gia đấu giá. Việc ủy quyền phải được lập thành văn bản.</w:t>
      </w:r>
    </w:p>
    <w:p w14:paraId="1946126F"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Tổ chức</w:t>
      </w:r>
      <w:r w:rsidR="00112308" w:rsidRPr="00331361">
        <w:rPr>
          <w:rFonts w:ascii="Times New Roman" w:eastAsia="Times New Roman" w:hAnsi="Times New Roman" w:cs="Times New Roman"/>
          <w:spacing w:val="-4"/>
          <w:sz w:val="26"/>
          <w:szCs w:val="26"/>
        </w:rPr>
        <w:t>, cá nhân</w:t>
      </w:r>
      <w:r w:rsidRPr="00331361">
        <w:rPr>
          <w:rFonts w:ascii="Times New Roman" w:eastAsia="Times New Roman" w:hAnsi="Times New Roman" w:cs="Times New Roman"/>
          <w:spacing w:val="-4"/>
          <w:sz w:val="26"/>
          <w:szCs w:val="26"/>
        </w:rPr>
        <w:t xml:space="preserve"> tham gia đấu giá chỉ được cử (01) một đại diện là chủ Doanh nghiệp hoặc (01) một</w:t>
      </w:r>
      <w:r w:rsidRPr="00331361">
        <w:rPr>
          <w:rFonts w:ascii="Times New Roman" w:eastAsia="Times New Roman" w:hAnsi="Times New Roman" w:cs="Times New Roman"/>
          <w:b/>
          <w:spacing w:val="-4"/>
          <w:sz w:val="26"/>
          <w:szCs w:val="26"/>
        </w:rPr>
        <w:t xml:space="preserve"> </w:t>
      </w:r>
      <w:r w:rsidRPr="00331361">
        <w:rPr>
          <w:rFonts w:ascii="Times New Roman" w:eastAsia="Times New Roman" w:hAnsi="Times New Roman" w:cs="Times New Roman"/>
          <w:spacing w:val="-4"/>
          <w:sz w:val="26"/>
          <w:szCs w:val="26"/>
        </w:rPr>
        <w:t>người được ủy quyền hợp pháp tham dự đấu giá.</w:t>
      </w:r>
    </w:p>
    <w:p w14:paraId="303DE33F" w14:textId="77777777" w:rsidR="00647468" w:rsidRPr="00331361" w:rsidRDefault="00B02907" w:rsidP="00E72302">
      <w:pPr>
        <w:pStyle w:val="ListParagraph"/>
        <w:spacing w:before="60" w:after="60" w:line="240" w:lineRule="auto"/>
        <w:ind w:left="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 xml:space="preserve">1.2 </w:t>
      </w:r>
      <w:r w:rsidR="00647468" w:rsidRPr="00331361">
        <w:rPr>
          <w:rFonts w:ascii="Times New Roman" w:eastAsia="Times New Roman" w:hAnsi="Times New Roman" w:cs="Times New Roman"/>
          <w:b/>
          <w:spacing w:val="-4"/>
          <w:sz w:val="26"/>
          <w:szCs w:val="26"/>
        </w:rPr>
        <w:t>Những người không được phép tham gia đấu giá:</w:t>
      </w:r>
    </w:p>
    <w:p w14:paraId="5143C732" w14:textId="77777777" w:rsidR="00647468" w:rsidRPr="00331361" w:rsidRDefault="00647468" w:rsidP="00E72302">
      <w:pPr>
        <w:spacing w:before="60" w:after="60" w:line="240" w:lineRule="auto"/>
        <w:ind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Người không có năng lực hành vi dân sự, người bị mất hoặc bị hạn chế năng lực hành vi dân sự </w:t>
      </w:r>
      <w:r w:rsidR="000857DC" w:rsidRPr="00331361">
        <w:rPr>
          <w:rFonts w:ascii="Times New Roman" w:eastAsia="Times New Roman" w:hAnsi="Times New Roman" w:cs="Times New Roman"/>
          <w:sz w:val="26"/>
          <w:szCs w:val="26"/>
        </w:rPr>
        <w:t xml:space="preserve">, người có khó khăn trong nhận thức, làm chủ hành vi </w:t>
      </w:r>
      <w:r w:rsidRPr="00331361">
        <w:rPr>
          <w:rFonts w:ascii="Times New Roman" w:eastAsia="Times New Roman" w:hAnsi="Times New Roman" w:cs="Times New Roman"/>
          <w:sz w:val="26"/>
          <w:szCs w:val="26"/>
        </w:rPr>
        <w:t xml:space="preserve">hoặc người tại thời điểm </w:t>
      </w:r>
      <w:r w:rsidR="000857DC" w:rsidRPr="00331361">
        <w:rPr>
          <w:rFonts w:ascii="Times New Roman" w:eastAsia="Times New Roman" w:hAnsi="Times New Roman" w:cs="Times New Roman"/>
          <w:sz w:val="26"/>
          <w:szCs w:val="26"/>
        </w:rPr>
        <w:t xml:space="preserve">đăng ký tham gia </w:t>
      </w:r>
      <w:r w:rsidRPr="00331361">
        <w:rPr>
          <w:rFonts w:ascii="Times New Roman" w:eastAsia="Times New Roman" w:hAnsi="Times New Roman" w:cs="Times New Roman"/>
          <w:sz w:val="26"/>
          <w:szCs w:val="26"/>
        </w:rPr>
        <w:t>đấu giá không nhận thức, làm chủ được hành vi của mình.</w:t>
      </w:r>
    </w:p>
    <w:p w14:paraId="303DA4CD" w14:textId="77777777" w:rsidR="00647468" w:rsidRPr="00331361" w:rsidRDefault="000857DC" w:rsidP="00E72302">
      <w:pPr>
        <w:spacing w:before="60" w:after="60" w:line="240" w:lineRule="auto"/>
        <w:ind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N</w:t>
      </w:r>
      <w:r w:rsidR="00647468" w:rsidRPr="00331361">
        <w:rPr>
          <w:rFonts w:ascii="Times New Roman" w:eastAsia="Times New Roman" w:hAnsi="Times New Roman" w:cs="Times New Roman"/>
          <w:sz w:val="26"/>
          <w:szCs w:val="26"/>
        </w:rPr>
        <w:t>gười làm việc trong tổ chức đấu giá tài sản</w:t>
      </w:r>
      <w:r w:rsidRPr="00331361">
        <w:rPr>
          <w:rFonts w:ascii="Times New Roman" w:eastAsia="Times New Roman" w:hAnsi="Times New Roman" w:cs="Times New Roman"/>
          <w:sz w:val="26"/>
          <w:szCs w:val="26"/>
        </w:rPr>
        <w:t xml:space="preserve"> thực hiện cuộc đấu giá;</w:t>
      </w:r>
      <w:r w:rsidR="00172782" w:rsidRPr="00331361">
        <w:rPr>
          <w:rFonts w:ascii="Times New Roman" w:eastAsia="Times New Roman" w:hAnsi="Times New Roman" w:cs="Times New Roman"/>
          <w:sz w:val="26"/>
          <w:szCs w:val="26"/>
        </w:rPr>
        <w:t xml:space="preserve"> </w:t>
      </w:r>
      <w:r w:rsidR="00647468" w:rsidRPr="00331361">
        <w:rPr>
          <w:rFonts w:ascii="Times New Roman" w:eastAsia="Times New Roman" w:hAnsi="Times New Roman" w:cs="Times New Roman"/>
          <w:sz w:val="26"/>
          <w:szCs w:val="26"/>
        </w:rPr>
        <w:t>cha</w:t>
      </w:r>
      <w:r w:rsidRPr="00331361">
        <w:rPr>
          <w:rFonts w:ascii="Times New Roman" w:eastAsia="Times New Roman" w:hAnsi="Times New Roman" w:cs="Times New Roman"/>
          <w:sz w:val="26"/>
          <w:szCs w:val="26"/>
        </w:rPr>
        <w:t>,</w:t>
      </w:r>
      <w:r w:rsidR="00647468" w:rsidRPr="00331361">
        <w:rPr>
          <w:rFonts w:ascii="Times New Roman" w:eastAsia="Times New Roman" w:hAnsi="Times New Roman" w:cs="Times New Roman"/>
          <w:sz w:val="26"/>
          <w:szCs w:val="26"/>
        </w:rPr>
        <w:t xml:space="preserve"> mẹ, vợ</w:t>
      </w:r>
      <w:r w:rsidR="00172782" w:rsidRPr="00331361">
        <w:rPr>
          <w:rFonts w:ascii="Times New Roman" w:eastAsia="Times New Roman" w:hAnsi="Times New Roman" w:cs="Times New Roman"/>
          <w:sz w:val="26"/>
          <w:szCs w:val="26"/>
        </w:rPr>
        <w:t>,</w:t>
      </w:r>
      <w:r w:rsidR="00647468" w:rsidRPr="00331361">
        <w:rPr>
          <w:rFonts w:ascii="Times New Roman" w:eastAsia="Times New Roman" w:hAnsi="Times New Roman" w:cs="Times New Roman"/>
          <w:sz w:val="26"/>
          <w:szCs w:val="26"/>
        </w:rPr>
        <w:t xml:space="preserve"> chồng, con</w:t>
      </w:r>
      <w:r w:rsidR="00172782" w:rsidRPr="00331361">
        <w:rPr>
          <w:rFonts w:ascii="Times New Roman" w:eastAsia="Times New Roman" w:hAnsi="Times New Roman" w:cs="Times New Roman"/>
          <w:sz w:val="26"/>
          <w:szCs w:val="26"/>
        </w:rPr>
        <w:t>, anh</w:t>
      </w:r>
      <w:r w:rsidRPr="00331361">
        <w:rPr>
          <w:rFonts w:ascii="Times New Roman" w:eastAsia="Times New Roman" w:hAnsi="Times New Roman" w:cs="Times New Roman"/>
          <w:sz w:val="26"/>
          <w:szCs w:val="26"/>
        </w:rPr>
        <w:t xml:space="preserve"> ruột</w:t>
      </w:r>
      <w:r w:rsidR="00172782" w:rsidRPr="00331361">
        <w:rPr>
          <w:rFonts w:ascii="Times New Roman" w:eastAsia="Times New Roman" w:hAnsi="Times New Roman" w:cs="Times New Roman"/>
          <w:sz w:val="26"/>
          <w:szCs w:val="26"/>
        </w:rPr>
        <w:t>, chị</w:t>
      </w:r>
      <w:r w:rsidRPr="00331361">
        <w:rPr>
          <w:rFonts w:ascii="Times New Roman" w:eastAsia="Times New Roman" w:hAnsi="Times New Roman" w:cs="Times New Roman"/>
          <w:sz w:val="26"/>
          <w:szCs w:val="26"/>
        </w:rPr>
        <w:t xml:space="preserve"> ruột</w:t>
      </w:r>
      <w:r w:rsidR="00172782" w:rsidRPr="00331361">
        <w:rPr>
          <w:rFonts w:ascii="Times New Roman" w:eastAsia="Times New Roman" w:hAnsi="Times New Roman" w:cs="Times New Roman"/>
          <w:sz w:val="26"/>
          <w:szCs w:val="26"/>
        </w:rPr>
        <w:t xml:space="preserve">, em ruột của </w:t>
      </w:r>
      <w:r w:rsidRPr="00331361">
        <w:rPr>
          <w:rFonts w:ascii="Times New Roman" w:eastAsia="Times New Roman" w:hAnsi="Times New Roman" w:cs="Times New Roman"/>
          <w:sz w:val="26"/>
          <w:szCs w:val="26"/>
        </w:rPr>
        <w:t>đấu giá viên điều hành cuộc đấu giá</w:t>
      </w:r>
      <w:r w:rsidR="00172782" w:rsidRPr="00331361">
        <w:rPr>
          <w:rFonts w:ascii="Times New Roman" w:eastAsia="Times New Roman" w:hAnsi="Times New Roman" w:cs="Times New Roman"/>
          <w:sz w:val="26"/>
          <w:szCs w:val="26"/>
        </w:rPr>
        <w:t>;</w:t>
      </w:r>
      <w:r w:rsidR="00647468" w:rsidRPr="00331361">
        <w:rPr>
          <w:rFonts w:ascii="Times New Roman" w:eastAsia="Times New Roman" w:hAnsi="Times New Roman" w:cs="Times New Roman"/>
          <w:sz w:val="26"/>
          <w:szCs w:val="26"/>
        </w:rPr>
        <w:t xml:space="preserve"> người trực tiếp giám định,</w:t>
      </w:r>
      <w:r w:rsidRPr="00331361">
        <w:rPr>
          <w:rFonts w:ascii="Times New Roman" w:eastAsia="Times New Roman" w:hAnsi="Times New Roman" w:cs="Times New Roman"/>
          <w:sz w:val="26"/>
          <w:szCs w:val="26"/>
        </w:rPr>
        <w:t xml:space="preserve"> định giá tài sản;</w:t>
      </w:r>
      <w:r w:rsidR="00647468" w:rsidRPr="00331361">
        <w:rPr>
          <w:rFonts w:ascii="Times New Roman" w:eastAsia="Times New Roman" w:hAnsi="Times New Roman" w:cs="Times New Roman"/>
          <w:sz w:val="26"/>
          <w:szCs w:val="26"/>
        </w:rPr>
        <w:t xml:space="preserve"> cha, mẹ, vợ, chồng, con, anh</w:t>
      </w:r>
      <w:r w:rsidRPr="00331361">
        <w:rPr>
          <w:rFonts w:ascii="Times New Roman" w:eastAsia="Times New Roman" w:hAnsi="Times New Roman" w:cs="Times New Roman"/>
          <w:sz w:val="26"/>
          <w:szCs w:val="26"/>
        </w:rPr>
        <w:t xml:space="preserve"> ruột</w:t>
      </w:r>
      <w:r w:rsidR="00647468" w:rsidRPr="00331361">
        <w:rPr>
          <w:rFonts w:ascii="Times New Roman" w:eastAsia="Times New Roman" w:hAnsi="Times New Roman" w:cs="Times New Roman"/>
          <w:sz w:val="26"/>
          <w:szCs w:val="26"/>
        </w:rPr>
        <w:t>, chị</w:t>
      </w:r>
      <w:r w:rsidRPr="00331361">
        <w:rPr>
          <w:rFonts w:ascii="Times New Roman" w:eastAsia="Times New Roman" w:hAnsi="Times New Roman" w:cs="Times New Roman"/>
          <w:sz w:val="26"/>
          <w:szCs w:val="26"/>
        </w:rPr>
        <w:t xml:space="preserve"> ruột, em ruột của người trực tiếp giám định, định giá tài sản.</w:t>
      </w:r>
    </w:p>
    <w:p w14:paraId="47E82BEE" w14:textId="77777777" w:rsidR="00647468" w:rsidRPr="00331361" w:rsidRDefault="00647468" w:rsidP="00E72302">
      <w:pPr>
        <w:spacing w:before="60" w:after="60" w:line="240" w:lineRule="auto"/>
        <w:ind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Ngư</w:t>
      </w:r>
      <w:r w:rsidR="00756270" w:rsidRPr="00331361">
        <w:rPr>
          <w:rFonts w:ascii="Times New Roman" w:eastAsia="Times New Roman" w:hAnsi="Times New Roman" w:cs="Times New Roman"/>
          <w:sz w:val="26"/>
          <w:szCs w:val="26"/>
        </w:rPr>
        <w:t xml:space="preserve">ời được </w:t>
      </w:r>
      <w:r w:rsidR="00DC090E" w:rsidRPr="00331361">
        <w:rPr>
          <w:rFonts w:ascii="Times New Roman" w:eastAsia="Times New Roman" w:hAnsi="Times New Roman" w:cs="Times New Roman"/>
          <w:sz w:val="26"/>
          <w:szCs w:val="26"/>
        </w:rPr>
        <w:t>người có tài sản</w:t>
      </w:r>
      <w:r w:rsidR="00756270" w:rsidRPr="00331361">
        <w:rPr>
          <w:rFonts w:ascii="Times New Roman" w:eastAsia="Times New Roman" w:hAnsi="Times New Roman" w:cs="Times New Roman"/>
          <w:sz w:val="26"/>
          <w:szCs w:val="26"/>
        </w:rPr>
        <w:t xml:space="preserve"> ủy quyền xử lý </w:t>
      </w:r>
      <w:r w:rsidRPr="00331361">
        <w:rPr>
          <w:rFonts w:ascii="Times New Roman" w:eastAsia="Times New Roman" w:hAnsi="Times New Roman" w:cs="Times New Roman"/>
          <w:sz w:val="26"/>
          <w:szCs w:val="26"/>
        </w:rPr>
        <w:t xml:space="preserve">tài sản; người </w:t>
      </w:r>
      <w:r w:rsidR="00756270" w:rsidRPr="00331361">
        <w:rPr>
          <w:rFonts w:ascii="Times New Roman" w:eastAsia="Times New Roman" w:hAnsi="Times New Roman" w:cs="Times New Roman"/>
          <w:sz w:val="26"/>
          <w:szCs w:val="26"/>
        </w:rPr>
        <w:t xml:space="preserve">có quyền </w:t>
      </w:r>
      <w:r w:rsidRPr="00331361">
        <w:rPr>
          <w:rFonts w:ascii="Times New Roman" w:eastAsia="Times New Roman" w:hAnsi="Times New Roman" w:cs="Times New Roman"/>
          <w:sz w:val="26"/>
          <w:szCs w:val="26"/>
        </w:rPr>
        <w:t xml:space="preserve">quyết định </w:t>
      </w:r>
      <w:r w:rsidR="00756270" w:rsidRPr="00331361">
        <w:rPr>
          <w:rFonts w:ascii="Times New Roman" w:eastAsia="Times New Roman" w:hAnsi="Times New Roman" w:cs="Times New Roman"/>
          <w:sz w:val="26"/>
          <w:szCs w:val="26"/>
        </w:rPr>
        <w:t xml:space="preserve">bán </w:t>
      </w:r>
      <w:r w:rsidRPr="00331361">
        <w:rPr>
          <w:rFonts w:ascii="Times New Roman" w:eastAsia="Times New Roman" w:hAnsi="Times New Roman" w:cs="Times New Roman"/>
          <w:sz w:val="26"/>
          <w:szCs w:val="26"/>
        </w:rPr>
        <w:t>tài sản</w:t>
      </w:r>
      <w:r w:rsidR="00756270" w:rsidRPr="00331361">
        <w:rPr>
          <w:rFonts w:ascii="Times New Roman" w:eastAsia="Times New Roman" w:hAnsi="Times New Roman" w:cs="Times New Roman"/>
          <w:sz w:val="26"/>
          <w:szCs w:val="26"/>
        </w:rPr>
        <w:t>, người ký hợp đồng dịch vụ đấu giá tài sản,</w:t>
      </w:r>
      <w:r w:rsidRPr="00331361">
        <w:rPr>
          <w:rFonts w:ascii="Times New Roman" w:eastAsia="Times New Roman" w:hAnsi="Times New Roman" w:cs="Times New Roman"/>
          <w:sz w:val="26"/>
          <w:szCs w:val="26"/>
        </w:rPr>
        <w:t xml:space="preserve"> người quyền quyết định bán tài sản </w:t>
      </w:r>
      <w:r w:rsidR="00756270" w:rsidRPr="00331361">
        <w:rPr>
          <w:rFonts w:ascii="Times New Roman" w:eastAsia="Times New Roman" w:hAnsi="Times New Roman" w:cs="Times New Roman"/>
          <w:sz w:val="26"/>
          <w:szCs w:val="26"/>
        </w:rPr>
        <w:t xml:space="preserve">của người khác </w:t>
      </w:r>
      <w:r w:rsidR="00773007" w:rsidRPr="00331361">
        <w:rPr>
          <w:rFonts w:ascii="Times New Roman" w:eastAsia="Times New Roman" w:hAnsi="Times New Roman" w:cs="Times New Roman"/>
          <w:sz w:val="26"/>
          <w:szCs w:val="26"/>
        </w:rPr>
        <w:t>theo quy định của pháp luật; Cha, mẹ, vợ, chồng, con, anh ruột, chị ruột, em ruột của những người này.</w:t>
      </w:r>
    </w:p>
    <w:p w14:paraId="30EA3309" w14:textId="77777777" w:rsidR="00FC0572"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Người không có quyền mua tài sản bán đấu giá theo quy định của pháp luật </w:t>
      </w:r>
      <w:r w:rsidR="00070B4C" w:rsidRPr="00331361">
        <w:rPr>
          <w:rFonts w:ascii="Times New Roman" w:eastAsia="Times New Roman" w:hAnsi="Times New Roman" w:cs="Times New Roman"/>
          <w:spacing w:val="-4"/>
          <w:sz w:val="26"/>
          <w:szCs w:val="26"/>
        </w:rPr>
        <w:t>áp dụng đối với loại tài sản đó</w:t>
      </w:r>
      <w:r w:rsidRPr="00331361">
        <w:rPr>
          <w:rFonts w:ascii="Times New Roman" w:eastAsia="Times New Roman" w:hAnsi="Times New Roman" w:cs="Times New Roman"/>
          <w:spacing w:val="-4"/>
          <w:sz w:val="26"/>
          <w:szCs w:val="26"/>
        </w:rPr>
        <w:t>.</w:t>
      </w:r>
    </w:p>
    <w:p w14:paraId="23B4B77D" w14:textId="77777777" w:rsidR="00647468" w:rsidRPr="00331361" w:rsidRDefault="00FC0572"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2. </w:t>
      </w:r>
      <w:r w:rsidRPr="00331361">
        <w:rPr>
          <w:rFonts w:ascii="Times New Roman" w:eastAsia="Times New Roman" w:hAnsi="Times New Roman" w:cs="Times New Roman"/>
          <w:spacing w:val="-4"/>
          <w:sz w:val="26"/>
          <w:szCs w:val="26"/>
          <w:u w:val="single"/>
        </w:rPr>
        <w:t>Cách thức chuẩn bị hồ sơ đăng ký tham gia đấu giá</w:t>
      </w:r>
      <w:r w:rsidRPr="00331361">
        <w:rPr>
          <w:rFonts w:ascii="Times New Roman" w:eastAsia="Times New Roman" w:hAnsi="Times New Roman" w:cs="Times New Roman"/>
          <w:spacing w:val="-4"/>
          <w:sz w:val="26"/>
          <w:szCs w:val="26"/>
        </w:rPr>
        <w:t>:</w:t>
      </w:r>
    </w:p>
    <w:p w14:paraId="66EFFA5E"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Tổ chức, cá nhân đăng ký tham gia </w:t>
      </w:r>
      <w:r w:rsidR="00536972" w:rsidRPr="00331361">
        <w:rPr>
          <w:rFonts w:ascii="Times New Roman" w:eastAsia="Times New Roman" w:hAnsi="Times New Roman" w:cs="Times New Roman"/>
          <w:spacing w:val="-4"/>
          <w:sz w:val="26"/>
          <w:szCs w:val="26"/>
        </w:rPr>
        <w:t>cuộc</w:t>
      </w:r>
      <w:r w:rsidRPr="00331361">
        <w:rPr>
          <w:rFonts w:ascii="Times New Roman" w:eastAsia="Times New Roman" w:hAnsi="Times New Roman" w:cs="Times New Roman"/>
          <w:spacing w:val="-4"/>
          <w:sz w:val="26"/>
          <w:szCs w:val="26"/>
        </w:rPr>
        <w:t xml:space="preserve"> đấu giá chuẩn bị </w:t>
      </w:r>
      <w:r w:rsidR="00536972" w:rsidRPr="00331361">
        <w:rPr>
          <w:rFonts w:ascii="Times New Roman" w:eastAsia="Times New Roman" w:hAnsi="Times New Roman" w:cs="Times New Roman"/>
          <w:spacing w:val="-4"/>
          <w:sz w:val="26"/>
          <w:szCs w:val="26"/>
        </w:rPr>
        <w:t xml:space="preserve">đầy đủ </w:t>
      </w:r>
      <w:r w:rsidRPr="00331361">
        <w:rPr>
          <w:rFonts w:ascii="Times New Roman" w:eastAsia="Times New Roman" w:hAnsi="Times New Roman" w:cs="Times New Roman"/>
          <w:spacing w:val="-4"/>
          <w:sz w:val="26"/>
          <w:szCs w:val="26"/>
        </w:rPr>
        <w:t>hồ sơ gồm có:</w:t>
      </w:r>
    </w:p>
    <w:p w14:paraId="1F64DEB0" w14:textId="77777777" w:rsidR="00647468" w:rsidRPr="00331361" w:rsidRDefault="007B43C1" w:rsidP="00E72302">
      <w:pPr>
        <w:spacing w:before="60" w:after="60" w:line="240" w:lineRule="auto"/>
        <w:ind w:firstLine="426"/>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w:t>
      </w:r>
      <w:r w:rsidRPr="00331361">
        <w:rPr>
          <w:rFonts w:ascii="Times New Roman" w:eastAsia="Times New Roman" w:hAnsi="Times New Roman" w:cs="Times New Roman"/>
          <w:spacing w:val="-4"/>
          <w:sz w:val="26"/>
          <w:szCs w:val="26"/>
        </w:rPr>
        <w:tab/>
      </w:r>
      <w:r w:rsidR="00647468" w:rsidRPr="00331361">
        <w:rPr>
          <w:rFonts w:ascii="Times New Roman" w:eastAsia="Times New Roman" w:hAnsi="Times New Roman" w:cs="Times New Roman"/>
          <w:spacing w:val="-4"/>
          <w:sz w:val="26"/>
          <w:szCs w:val="26"/>
        </w:rPr>
        <w:t xml:space="preserve">Đơn đăng ký tham gia đấu giá </w:t>
      </w:r>
      <w:r w:rsidR="00CB1622" w:rsidRPr="00331361">
        <w:rPr>
          <w:rFonts w:ascii="Times New Roman" w:eastAsia="Times New Roman" w:hAnsi="Times New Roman" w:cs="Times New Roman"/>
          <w:spacing w:val="-4"/>
          <w:sz w:val="26"/>
          <w:szCs w:val="26"/>
        </w:rPr>
        <w:t xml:space="preserve">có đóng dấu treo </w:t>
      </w:r>
      <w:r w:rsidR="00647468" w:rsidRPr="00331361">
        <w:rPr>
          <w:rFonts w:ascii="Times New Roman" w:eastAsia="Times New Roman" w:hAnsi="Times New Roman" w:cs="Times New Roman"/>
          <w:spacing w:val="-4"/>
          <w:sz w:val="26"/>
          <w:szCs w:val="26"/>
        </w:rPr>
        <w:t>(theo mẫu);</w:t>
      </w:r>
      <w:r w:rsidR="004719C3" w:rsidRPr="00331361">
        <w:rPr>
          <w:rFonts w:ascii="Times New Roman" w:eastAsia="Times New Roman" w:hAnsi="Times New Roman" w:cs="Times New Roman"/>
          <w:spacing w:val="-4"/>
          <w:sz w:val="26"/>
          <w:szCs w:val="26"/>
        </w:rPr>
        <w:t xml:space="preserve"> phải ghi đầy đủ các mục như trong đơn.</w:t>
      </w:r>
    </w:p>
    <w:p w14:paraId="7BBFC70C" w14:textId="77777777" w:rsidR="00647468" w:rsidRPr="00331361" w:rsidRDefault="007B43C1"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647468" w:rsidRPr="00331361">
        <w:rPr>
          <w:rFonts w:ascii="Times New Roman" w:eastAsia="Times New Roman" w:hAnsi="Times New Roman" w:cs="Times New Roman"/>
          <w:spacing w:val="-4"/>
          <w:sz w:val="26"/>
          <w:szCs w:val="26"/>
        </w:rPr>
        <w:t xml:space="preserve">Phiếu thu </w:t>
      </w:r>
      <w:r w:rsidR="00114DF0" w:rsidRPr="00331361">
        <w:rPr>
          <w:rFonts w:ascii="Times New Roman" w:eastAsia="Times New Roman" w:hAnsi="Times New Roman" w:cs="Times New Roman"/>
          <w:spacing w:val="-4"/>
          <w:sz w:val="26"/>
          <w:szCs w:val="26"/>
        </w:rPr>
        <w:t>tiền đặt trước bản pho</w:t>
      </w:r>
      <w:r w:rsidR="00871C80" w:rsidRPr="00331361">
        <w:rPr>
          <w:rFonts w:ascii="Times New Roman" w:eastAsia="Times New Roman" w:hAnsi="Times New Roman" w:cs="Times New Roman"/>
          <w:spacing w:val="-4"/>
          <w:sz w:val="26"/>
          <w:szCs w:val="26"/>
        </w:rPr>
        <w:t xml:space="preserve">to hoặc bản chính </w:t>
      </w:r>
      <w:r w:rsidR="00647468" w:rsidRPr="00331361">
        <w:rPr>
          <w:rFonts w:ascii="Times New Roman" w:eastAsia="Times New Roman" w:hAnsi="Times New Roman" w:cs="Times New Roman"/>
          <w:spacing w:val="-4"/>
          <w:sz w:val="26"/>
          <w:szCs w:val="26"/>
        </w:rPr>
        <w:t xml:space="preserve">cho Công ty </w:t>
      </w:r>
      <w:r w:rsidR="00EE144A" w:rsidRPr="00331361">
        <w:rPr>
          <w:rFonts w:ascii="Times New Roman" w:eastAsia="Times New Roman" w:hAnsi="Times New Roman" w:cs="Times New Roman"/>
          <w:spacing w:val="-4"/>
          <w:sz w:val="26"/>
          <w:szCs w:val="26"/>
        </w:rPr>
        <w:t>đấu giá hợp danh</w:t>
      </w:r>
      <w:r w:rsidR="00BD1C0D" w:rsidRPr="00331361">
        <w:rPr>
          <w:rFonts w:ascii="Times New Roman" w:eastAsia="Times New Roman" w:hAnsi="Times New Roman" w:cs="Times New Roman"/>
          <w:spacing w:val="-4"/>
          <w:sz w:val="26"/>
          <w:szCs w:val="26"/>
        </w:rPr>
        <w:t xml:space="preserve"> </w:t>
      </w:r>
      <w:r w:rsidR="00C04086" w:rsidRPr="00331361">
        <w:rPr>
          <w:rFonts w:ascii="Times New Roman" w:eastAsia="Times New Roman" w:hAnsi="Times New Roman" w:cs="Times New Roman"/>
          <w:spacing w:val="-4"/>
          <w:sz w:val="26"/>
          <w:szCs w:val="26"/>
        </w:rPr>
        <w:t>Việt Pháp</w:t>
      </w:r>
      <w:r w:rsidR="00647468" w:rsidRPr="00331361">
        <w:rPr>
          <w:rFonts w:ascii="Times New Roman" w:eastAsia="Times New Roman" w:hAnsi="Times New Roman" w:cs="Times New Roman"/>
          <w:spacing w:val="-4"/>
          <w:sz w:val="26"/>
          <w:szCs w:val="26"/>
        </w:rPr>
        <w:t xml:space="preserve">. </w:t>
      </w:r>
    </w:p>
    <w:p w14:paraId="074411A5" w14:textId="77777777" w:rsidR="007156AB"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352948" w:rsidRPr="00331361">
        <w:rPr>
          <w:rFonts w:ascii="Times New Roman" w:eastAsia="Times New Roman" w:hAnsi="Times New Roman" w:cs="Times New Roman"/>
          <w:spacing w:val="-4"/>
          <w:sz w:val="26"/>
          <w:szCs w:val="26"/>
        </w:rPr>
        <w:t xml:space="preserve"> </w:t>
      </w:r>
      <w:r w:rsidR="00AF0D0B" w:rsidRPr="00331361">
        <w:rPr>
          <w:rFonts w:ascii="Times New Roman" w:eastAsia="Times New Roman" w:hAnsi="Times New Roman" w:cs="Times New Roman"/>
          <w:spacing w:val="-4"/>
          <w:sz w:val="26"/>
          <w:szCs w:val="26"/>
          <w:u w:val="single"/>
        </w:rPr>
        <w:t>Doanh nghiệp</w:t>
      </w:r>
      <w:r w:rsidR="00AF0D0B"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Bản sao giấy chứng nhận đăng ký kinh doanh đối với khách hàn</w:t>
      </w:r>
      <w:r w:rsidR="007156AB" w:rsidRPr="00331361">
        <w:rPr>
          <w:rFonts w:ascii="Times New Roman" w:eastAsia="Times New Roman" w:hAnsi="Times New Roman" w:cs="Times New Roman"/>
          <w:spacing w:val="-4"/>
          <w:sz w:val="26"/>
          <w:szCs w:val="26"/>
        </w:rPr>
        <w:t>g là tổ chức, đơn vị kinh doanh phải</w:t>
      </w:r>
      <w:r w:rsidRPr="00331361">
        <w:rPr>
          <w:rFonts w:ascii="Times New Roman" w:eastAsia="Times New Roman" w:hAnsi="Times New Roman" w:cs="Times New Roman"/>
          <w:spacing w:val="-4"/>
          <w:sz w:val="26"/>
          <w:szCs w:val="26"/>
        </w:rPr>
        <w:t xml:space="preserve"> </w:t>
      </w:r>
      <w:r w:rsidR="007156AB" w:rsidRPr="00331361">
        <w:rPr>
          <w:rFonts w:ascii="Times New Roman" w:eastAsia="Times New Roman" w:hAnsi="Times New Roman" w:cs="Times New Roman"/>
          <w:spacing w:val="-4"/>
          <w:sz w:val="26"/>
          <w:szCs w:val="26"/>
        </w:rPr>
        <w:t>công chứng, chứng thực không quá 03 tháng của cơ quan có thẩm quyền.</w:t>
      </w:r>
    </w:p>
    <w:p w14:paraId="5965AB33" w14:textId="77777777" w:rsidR="00647468" w:rsidRPr="00331361" w:rsidRDefault="007156AB"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AF0D0B" w:rsidRPr="00331361">
        <w:rPr>
          <w:rFonts w:ascii="Times New Roman" w:eastAsia="Times New Roman" w:hAnsi="Times New Roman" w:cs="Times New Roman"/>
          <w:spacing w:val="-4"/>
          <w:sz w:val="26"/>
          <w:szCs w:val="26"/>
          <w:u w:val="single"/>
        </w:rPr>
        <w:t>Cá nhân</w:t>
      </w:r>
      <w:r w:rsidR="00AF0D0B" w:rsidRPr="00331361">
        <w:rPr>
          <w:rFonts w:ascii="Times New Roman" w:eastAsia="Times New Roman" w:hAnsi="Times New Roman" w:cs="Times New Roman"/>
          <w:spacing w:val="-4"/>
          <w:sz w:val="26"/>
          <w:szCs w:val="26"/>
        </w:rPr>
        <w:t xml:space="preserve">: </w:t>
      </w:r>
      <w:r w:rsidR="00647468" w:rsidRPr="00331361">
        <w:rPr>
          <w:rFonts w:ascii="Times New Roman" w:eastAsia="Times New Roman" w:hAnsi="Times New Roman" w:cs="Times New Roman"/>
          <w:spacing w:val="-4"/>
          <w:sz w:val="26"/>
          <w:szCs w:val="26"/>
        </w:rPr>
        <w:t>Bản sao Giấy chứng minh nhân dân</w:t>
      </w:r>
      <w:r w:rsidR="00AF0D0B" w:rsidRPr="00331361">
        <w:rPr>
          <w:rFonts w:ascii="Times New Roman" w:eastAsia="Times New Roman" w:hAnsi="Times New Roman" w:cs="Times New Roman"/>
          <w:spacing w:val="-4"/>
          <w:sz w:val="26"/>
          <w:szCs w:val="26"/>
        </w:rPr>
        <w:t xml:space="preserve"> nếu khách hàng là cá nhân, </w:t>
      </w:r>
      <w:r w:rsidR="00647468" w:rsidRPr="00331361">
        <w:rPr>
          <w:rFonts w:ascii="Times New Roman" w:eastAsia="Times New Roman" w:hAnsi="Times New Roman" w:cs="Times New Roman"/>
          <w:spacing w:val="-4"/>
          <w:sz w:val="26"/>
          <w:szCs w:val="26"/>
        </w:rPr>
        <w:t xml:space="preserve">bản sao đều có </w:t>
      </w:r>
      <w:r w:rsidR="00FC0572" w:rsidRPr="00331361">
        <w:rPr>
          <w:rFonts w:ascii="Times New Roman" w:eastAsia="Times New Roman" w:hAnsi="Times New Roman" w:cs="Times New Roman"/>
          <w:spacing w:val="-4"/>
          <w:sz w:val="26"/>
          <w:szCs w:val="26"/>
        </w:rPr>
        <w:t>công chứng</w:t>
      </w:r>
      <w:r w:rsidR="00647468" w:rsidRPr="00331361">
        <w:rPr>
          <w:rFonts w:ascii="Times New Roman" w:eastAsia="Times New Roman" w:hAnsi="Times New Roman" w:cs="Times New Roman"/>
          <w:spacing w:val="-4"/>
          <w:sz w:val="26"/>
          <w:szCs w:val="26"/>
        </w:rPr>
        <w:t xml:space="preserve">, chứng thực </w:t>
      </w:r>
      <w:r w:rsidR="0022322F" w:rsidRPr="00331361">
        <w:rPr>
          <w:rFonts w:ascii="Times New Roman" w:eastAsia="Times New Roman" w:hAnsi="Times New Roman" w:cs="Times New Roman"/>
          <w:spacing w:val="-4"/>
          <w:sz w:val="26"/>
          <w:szCs w:val="26"/>
        </w:rPr>
        <w:t xml:space="preserve">không quá </w:t>
      </w:r>
      <w:r w:rsidR="00634838" w:rsidRPr="00331361">
        <w:rPr>
          <w:rFonts w:ascii="Times New Roman" w:eastAsia="Times New Roman" w:hAnsi="Times New Roman" w:cs="Times New Roman"/>
          <w:spacing w:val="-4"/>
          <w:sz w:val="26"/>
          <w:szCs w:val="26"/>
        </w:rPr>
        <w:t>03</w:t>
      </w:r>
      <w:r w:rsidR="0022322F" w:rsidRPr="00331361">
        <w:rPr>
          <w:rFonts w:ascii="Times New Roman" w:eastAsia="Times New Roman" w:hAnsi="Times New Roman" w:cs="Times New Roman"/>
          <w:spacing w:val="-4"/>
          <w:sz w:val="26"/>
          <w:szCs w:val="26"/>
        </w:rPr>
        <w:t xml:space="preserve"> tháng </w:t>
      </w:r>
      <w:r w:rsidR="00647468" w:rsidRPr="00331361">
        <w:rPr>
          <w:rFonts w:ascii="Times New Roman" w:eastAsia="Times New Roman" w:hAnsi="Times New Roman" w:cs="Times New Roman"/>
          <w:spacing w:val="-4"/>
          <w:sz w:val="26"/>
          <w:szCs w:val="26"/>
        </w:rPr>
        <w:t>của cơ quan có thẩm quyền.</w:t>
      </w:r>
    </w:p>
    <w:p w14:paraId="2C65AF93"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352948"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Giấy ủy quyền hợp pháp nếu người đăng ký</w:t>
      </w:r>
      <w:r w:rsidR="00442333" w:rsidRPr="00331361">
        <w:rPr>
          <w:rFonts w:ascii="Times New Roman" w:eastAsia="Times New Roman" w:hAnsi="Times New Roman" w:cs="Times New Roman"/>
          <w:spacing w:val="-4"/>
          <w:sz w:val="26"/>
          <w:szCs w:val="26"/>
        </w:rPr>
        <w:t>,tham gia đấu giá để</w:t>
      </w:r>
      <w:r w:rsidRPr="00331361">
        <w:rPr>
          <w:rFonts w:ascii="Times New Roman" w:eastAsia="Times New Roman" w:hAnsi="Times New Roman" w:cs="Times New Roman"/>
          <w:spacing w:val="-4"/>
          <w:sz w:val="26"/>
          <w:szCs w:val="26"/>
        </w:rPr>
        <w:t xml:space="preserve"> mua tài sản </w:t>
      </w:r>
      <w:r w:rsidR="00442333" w:rsidRPr="00331361">
        <w:rPr>
          <w:rFonts w:ascii="Times New Roman" w:eastAsia="Times New Roman" w:hAnsi="Times New Roman" w:cs="Times New Roman"/>
          <w:spacing w:val="-4"/>
          <w:sz w:val="26"/>
          <w:szCs w:val="26"/>
        </w:rPr>
        <w:t>không phải là</w:t>
      </w:r>
      <w:r w:rsidRPr="00331361">
        <w:rPr>
          <w:rFonts w:ascii="Times New Roman" w:eastAsia="Times New Roman" w:hAnsi="Times New Roman" w:cs="Times New Roman"/>
          <w:spacing w:val="-4"/>
          <w:sz w:val="26"/>
          <w:szCs w:val="26"/>
        </w:rPr>
        <w:t xml:space="preserve"> đại diện t</w:t>
      </w:r>
      <w:r w:rsidR="00442333" w:rsidRPr="00331361">
        <w:rPr>
          <w:rFonts w:ascii="Times New Roman" w:eastAsia="Times New Roman" w:hAnsi="Times New Roman" w:cs="Times New Roman"/>
          <w:spacing w:val="-4"/>
          <w:sz w:val="26"/>
          <w:szCs w:val="26"/>
        </w:rPr>
        <w:t>heo pháp luật của Doanh nghiệp.</w:t>
      </w:r>
    </w:p>
    <w:p w14:paraId="540D7165"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u w:val="single"/>
        </w:rPr>
        <w:t>Lưu ý</w:t>
      </w:r>
      <w:r w:rsidRPr="00331361">
        <w:rPr>
          <w:rFonts w:ascii="Times New Roman" w:eastAsia="Times New Roman" w:hAnsi="Times New Roman" w:cs="Times New Roman"/>
          <w:spacing w:val="-4"/>
          <w:sz w:val="26"/>
          <w:szCs w:val="26"/>
        </w:rPr>
        <w:t xml:space="preserve">: </w:t>
      </w:r>
      <w:r w:rsidR="00301583" w:rsidRPr="00331361">
        <w:rPr>
          <w:rFonts w:ascii="Times New Roman" w:eastAsia="Times New Roman" w:hAnsi="Times New Roman" w:cs="Times New Roman"/>
          <w:spacing w:val="-4"/>
          <w:sz w:val="26"/>
          <w:szCs w:val="26"/>
        </w:rPr>
        <w:t xml:space="preserve">Tất cả các giấy tờ nêu trên phải nộp cho công ty Việt Pháp </w:t>
      </w:r>
      <w:r w:rsidR="007156AB" w:rsidRPr="00331361">
        <w:rPr>
          <w:rFonts w:ascii="Times New Roman" w:eastAsia="Times New Roman" w:hAnsi="Times New Roman" w:cs="Times New Roman"/>
          <w:spacing w:val="-4"/>
          <w:sz w:val="26"/>
          <w:szCs w:val="26"/>
        </w:rPr>
        <w:t xml:space="preserve">đầy đủ trong thời hạn </w:t>
      </w:r>
      <w:r w:rsidR="002D42BE" w:rsidRPr="00331361">
        <w:rPr>
          <w:rFonts w:ascii="Times New Roman" w:eastAsia="Times New Roman" w:hAnsi="Times New Roman" w:cs="Times New Roman"/>
          <w:spacing w:val="-4"/>
          <w:sz w:val="26"/>
          <w:szCs w:val="26"/>
        </w:rPr>
        <w:t xml:space="preserve">thông báo </w:t>
      </w:r>
      <w:r w:rsidR="007156AB" w:rsidRPr="00331361">
        <w:rPr>
          <w:rFonts w:ascii="Times New Roman" w:eastAsia="Times New Roman" w:hAnsi="Times New Roman" w:cs="Times New Roman"/>
          <w:spacing w:val="-4"/>
          <w:sz w:val="26"/>
          <w:szCs w:val="26"/>
        </w:rPr>
        <w:t xml:space="preserve">nộp hồ sơ đăng ký tham gia đấu giá để </w:t>
      </w:r>
      <w:r w:rsidRPr="00331361">
        <w:rPr>
          <w:rFonts w:ascii="Times New Roman" w:eastAsia="Times New Roman" w:hAnsi="Times New Roman" w:cs="Times New Roman"/>
          <w:spacing w:val="-4"/>
          <w:sz w:val="26"/>
          <w:szCs w:val="26"/>
        </w:rPr>
        <w:t>C</w:t>
      </w:r>
      <w:r w:rsidR="00EE40D4" w:rsidRPr="00331361">
        <w:rPr>
          <w:rFonts w:ascii="Times New Roman" w:eastAsia="Times New Roman" w:hAnsi="Times New Roman" w:cs="Times New Roman"/>
          <w:spacing w:val="-4"/>
          <w:sz w:val="26"/>
          <w:szCs w:val="26"/>
        </w:rPr>
        <w:t xml:space="preserve">ông </w:t>
      </w:r>
      <w:r w:rsidRPr="00331361">
        <w:rPr>
          <w:rFonts w:ascii="Times New Roman" w:eastAsia="Times New Roman" w:hAnsi="Times New Roman" w:cs="Times New Roman"/>
          <w:spacing w:val="-4"/>
          <w:sz w:val="26"/>
          <w:szCs w:val="26"/>
        </w:rPr>
        <w:t xml:space="preserve">ty </w:t>
      </w:r>
      <w:r w:rsidR="00C04086" w:rsidRPr="00331361">
        <w:rPr>
          <w:rFonts w:ascii="Times New Roman" w:eastAsia="Times New Roman" w:hAnsi="Times New Roman" w:cs="Times New Roman"/>
          <w:spacing w:val="-4"/>
          <w:sz w:val="26"/>
          <w:szCs w:val="26"/>
        </w:rPr>
        <w:t>Việt Pháp</w:t>
      </w:r>
      <w:r w:rsidRPr="00331361">
        <w:rPr>
          <w:rFonts w:ascii="Times New Roman" w:eastAsia="Times New Roman" w:hAnsi="Times New Roman" w:cs="Times New Roman"/>
          <w:spacing w:val="-4"/>
          <w:sz w:val="26"/>
          <w:szCs w:val="26"/>
        </w:rPr>
        <w:t xml:space="preserve"> lập danh sách.</w:t>
      </w:r>
      <w:r w:rsidR="007156AB" w:rsidRPr="00331361">
        <w:rPr>
          <w:rFonts w:ascii="Times New Roman" w:eastAsia="Times New Roman" w:hAnsi="Times New Roman" w:cs="Times New Roman"/>
          <w:spacing w:val="-4"/>
          <w:sz w:val="26"/>
          <w:szCs w:val="26"/>
        </w:rPr>
        <w:t xml:space="preserve"> Nếu thiếu một trong các giấy tờ nêu</w:t>
      </w:r>
      <w:r w:rsidR="002D42BE" w:rsidRPr="00331361">
        <w:rPr>
          <w:rFonts w:ascii="Times New Roman" w:eastAsia="Times New Roman" w:hAnsi="Times New Roman" w:cs="Times New Roman"/>
          <w:spacing w:val="-4"/>
          <w:sz w:val="26"/>
          <w:szCs w:val="26"/>
        </w:rPr>
        <w:t xml:space="preserve"> trên coi là hồ sơ không hợp lệ, hồ sơ sẽ không được nhận và sẽ </w:t>
      </w:r>
      <w:r w:rsidR="007156AB" w:rsidRPr="00331361">
        <w:rPr>
          <w:rFonts w:ascii="Times New Roman" w:eastAsia="Times New Roman" w:hAnsi="Times New Roman" w:cs="Times New Roman"/>
          <w:spacing w:val="-4"/>
          <w:sz w:val="26"/>
          <w:szCs w:val="26"/>
        </w:rPr>
        <w:t>không được tham gia đấu giá</w:t>
      </w:r>
      <w:r w:rsidR="00EB284B" w:rsidRPr="00331361">
        <w:rPr>
          <w:rFonts w:ascii="Times New Roman" w:eastAsia="Times New Roman" w:hAnsi="Times New Roman" w:cs="Times New Roman"/>
          <w:spacing w:val="-4"/>
          <w:sz w:val="26"/>
          <w:szCs w:val="26"/>
        </w:rPr>
        <w:t xml:space="preserve"> và phí mua hồ sơ tham gia đấu giá không được hoàn trả lại.</w:t>
      </w:r>
    </w:p>
    <w:p w14:paraId="22C4051D" w14:textId="77777777" w:rsidR="00647468" w:rsidRPr="00331361" w:rsidRDefault="00AF0D0B"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Nộp trực tiếp tại Văn phòng Công ty Đấu giá</w:t>
      </w:r>
    </w:p>
    <w:p w14:paraId="5504DFB5" w14:textId="77777777" w:rsidR="00647468" w:rsidRPr="00331361" w:rsidRDefault="00647468" w:rsidP="00E72302">
      <w:pPr>
        <w:numPr>
          <w:ilvl w:val="0"/>
          <w:numId w:val="13"/>
        </w:numPr>
        <w:tabs>
          <w:tab w:val="clear" w:pos="720"/>
          <w:tab w:val="num" w:pos="450"/>
        </w:tabs>
        <w:spacing w:before="60" w:after="60" w:line="240" w:lineRule="auto"/>
        <w:ind w:hanging="27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spacing w:val="-4"/>
          <w:sz w:val="26"/>
          <w:szCs w:val="26"/>
        </w:rPr>
        <w:t xml:space="preserve">Bên mời đấu giá: </w:t>
      </w:r>
      <w:r w:rsidRPr="00331361">
        <w:rPr>
          <w:rFonts w:ascii="Times New Roman" w:eastAsia="Times New Roman" w:hAnsi="Times New Roman" w:cs="Times New Roman"/>
          <w:b/>
          <w:spacing w:val="-4"/>
          <w:sz w:val="26"/>
          <w:szCs w:val="26"/>
        </w:rPr>
        <w:t xml:space="preserve">CÔNG TY </w:t>
      </w:r>
      <w:r w:rsidR="00C04086" w:rsidRPr="00331361">
        <w:rPr>
          <w:rFonts w:ascii="Times New Roman" w:eastAsia="Times New Roman" w:hAnsi="Times New Roman" w:cs="Times New Roman"/>
          <w:b/>
          <w:spacing w:val="-4"/>
          <w:sz w:val="26"/>
          <w:szCs w:val="26"/>
        </w:rPr>
        <w:t>CỔ PHẦN</w:t>
      </w:r>
      <w:r w:rsidRPr="00331361">
        <w:rPr>
          <w:rFonts w:ascii="Times New Roman" w:eastAsia="Times New Roman" w:hAnsi="Times New Roman" w:cs="Times New Roman"/>
          <w:b/>
          <w:spacing w:val="-4"/>
          <w:sz w:val="26"/>
          <w:szCs w:val="26"/>
        </w:rPr>
        <w:t xml:space="preserve"> BÁN ĐẤU GIÁ </w:t>
      </w:r>
      <w:r w:rsidR="00C04086" w:rsidRPr="00331361">
        <w:rPr>
          <w:rFonts w:ascii="Times New Roman" w:eastAsia="Times New Roman" w:hAnsi="Times New Roman" w:cs="Times New Roman"/>
          <w:b/>
          <w:spacing w:val="-4"/>
          <w:sz w:val="26"/>
          <w:szCs w:val="26"/>
        </w:rPr>
        <w:t>TÀI SẢN VIỆT PHÁP</w:t>
      </w:r>
    </w:p>
    <w:p w14:paraId="3707091B" w14:textId="77777777" w:rsidR="00647468" w:rsidRPr="00331361" w:rsidRDefault="006C495C" w:rsidP="00E72302">
      <w:pPr>
        <w:numPr>
          <w:ilvl w:val="0"/>
          <w:numId w:val="13"/>
        </w:numPr>
        <w:tabs>
          <w:tab w:val="clear" w:pos="720"/>
          <w:tab w:val="num" w:pos="450"/>
        </w:tabs>
        <w:spacing w:before="60" w:after="60" w:line="240" w:lineRule="auto"/>
        <w:ind w:hanging="27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Địa chỉ:</w:t>
      </w:r>
      <w:r w:rsidR="004A1030"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 xml:space="preserve">728-730 </w:t>
      </w:r>
      <w:r w:rsidR="008C1FB1" w:rsidRPr="00331361">
        <w:rPr>
          <w:rFonts w:ascii="Times New Roman" w:eastAsia="Times New Roman" w:hAnsi="Times New Roman" w:cs="Times New Roman"/>
          <w:spacing w:val="-4"/>
          <w:sz w:val="26"/>
          <w:szCs w:val="26"/>
        </w:rPr>
        <w:t xml:space="preserve">(lầu 7) </w:t>
      </w:r>
      <w:r w:rsidRPr="00331361">
        <w:rPr>
          <w:rFonts w:ascii="Times New Roman" w:eastAsia="Times New Roman" w:hAnsi="Times New Roman" w:cs="Times New Roman"/>
          <w:spacing w:val="-4"/>
          <w:sz w:val="26"/>
          <w:szCs w:val="26"/>
        </w:rPr>
        <w:t>Võ Văn Kiệt, Phường 1, Quận 5, TP.HCM</w:t>
      </w:r>
    </w:p>
    <w:p w14:paraId="23F52F4C" w14:textId="77777777" w:rsidR="00647468" w:rsidRPr="00331361" w:rsidRDefault="00647468" w:rsidP="00E72302">
      <w:pPr>
        <w:numPr>
          <w:ilvl w:val="0"/>
          <w:numId w:val="13"/>
        </w:numPr>
        <w:tabs>
          <w:tab w:val="clear" w:pos="720"/>
          <w:tab w:val="num" w:pos="450"/>
          <w:tab w:val="right" w:leader="dot" w:pos="9000"/>
        </w:tabs>
        <w:spacing w:before="60" w:after="60" w:line="240" w:lineRule="auto"/>
        <w:ind w:hanging="27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Tên, địa chỉ</w:t>
      </w:r>
      <w:r w:rsidR="000635C0" w:rsidRPr="00331361">
        <w:rPr>
          <w:rFonts w:ascii="Times New Roman" w:eastAsia="Times New Roman" w:hAnsi="Times New Roman" w:cs="Times New Roman"/>
          <w:spacing w:val="-4"/>
          <w:sz w:val="26"/>
          <w:szCs w:val="26"/>
        </w:rPr>
        <w:t xml:space="preserve">, số điện thoại </w:t>
      </w:r>
      <w:r w:rsidRPr="00331361">
        <w:rPr>
          <w:rFonts w:ascii="Times New Roman" w:eastAsia="Times New Roman" w:hAnsi="Times New Roman" w:cs="Times New Roman"/>
          <w:spacing w:val="-4"/>
          <w:sz w:val="26"/>
          <w:szCs w:val="26"/>
        </w:rPr>
        <w:t>của cá nhân</w:t>
      </w:r>
      <w:r w:rsidR="000635C0" w:rsidRPr="00331361">
        <w:rPr>
          <w:rFonts w:ascii="Times New Roman" w:eastAsia="Times New Roman" w:hAnsi="Times New Roman" w:cs="Times New Roman"/>
          <w:spacing w:val="-4"/>
          <w:sz w:val="26"/>
          <w:szCs w:val="26"/>
        </w:rPr>
        <w:t xml:space="preserve"> hoặc </w:t>
      </w:r>
      <w:r w:rsidRPr="00331361">
        <w:rPr>
          <w:rFonts w:ascii="Times New Roman" w:eastAsia="Times New Roman" w:hAnsi="Times New Roman" w:cs="Times New Roman"/>
          <w:spacing w:val="-4"/>
          <w:sz w:val="26"/>
          <w:szCs w:val="26"/>
        </w:rPr>
        <w:t>C</w:t>
      </w:r>
      <w:r w:rsidR="00C04086" w:rsidRPr="00331361">
        <w:rPr>
          <w:rFonts w:ascii="Times New Roman" w:eastAsia="Times New Roman" w:hAnsi="Times New Roman" w:cs="Times New Roman"/>
          <w:spacing w:val="-4"/>
          <w:sz w:val="26"/>
          <w:szCs w:val="26"/>
        </w:rPr>
        <w:t xml:space="preserve">ông ty </w:t>
      </w:r>
      <w:r w:rsidR="007D475A" w:rsidRPr="00331361">
        <w:rPr>
          <w:rFonts w:ascii="Times New Roman" w:eastAsia="Times New Roman" w:hAnsi="Times New Roman" w:cs="Times New Roman"/>
          <w:spacing w:val="-4"/>
          <w:sz w:val="26"/>
          <w:szCs w:val="26"/>
        </w:rPr>
        <w:t>tham gia đăng ký đấu giá.</w:t>
      </w:r>
    </w:p>
    <w:p w14:paraId="10242BF6" w14:textId="77777777" w:rsidR="00647468" w:rsidRPr="00331361" w:rsidRDefault="00647468" w:rsidP="00E72302">
      <w:pPr>
        <w:numPr>
          <w:ilvl w:val="0"/>
          <w:numId w:val="13"/>
        </w:numPr>
        <w:tabs>
          <w:tab w:val="clear" w:pos="720"/>
          <w:tab w:val="num" w:pos="450"/>
          <w:tab w:val="right" w:leader="dot" w:pos="9000"/>
        </w:tabs>
        <w:spacing w:before="60" w:after="60" w:line="240" w:lineRule="auto"/>
        <w:ind w:hanging="27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Tên tài sản bán đấu giá</w:t>
      </w:r>
      <w:r w:rsidR="00D849B4" w:rsidRPr="00331361">
        <w:rPr>
          <w:rFonts w:ascii="Times New Roman" w:eastAsia="Times New Roman" w:hAnsi="Times New Roman" w:cs="Times New Roman"/>
          <w:spacing w:val="-4"/>
          <w:sz w:val="26"/>
          <w:szCs w:val="26"/>
        </w:rPr>
        <w:t>.</w:t>
      </w:r>
    </w:p>
    <w:p w14:paraId="56B73C6E" w14:textId="77777777" w:rsidR="00647468" w:rsidRPr="00331361" w:rsidRDefault="007F0A8D"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b/>
          <w:spacing w:val="-4"/>
          <w:sz w:val="26"/>
          <w:szCs w:val="26"/>
          <w:u w:val="single"/>
        </w:rPr>
        <w:t>ĐIỀU 3</w:t>
      </w:r>
      <w:r w:rsidR="00647468" w:rsidRPr="00331361">
        <w:rPr>
          <w:rFonts w:ascii="Times New Roman" w:eastAsia="Times New Roman" w:hAnsi="Times New Roman" w:cs="Times New Roman"/>
          <w:spacing w:val="-4"/>
          <w:sz w:val="26"/>
          <w:szCs w:val="26"/>
        </w:rPr>
        <w:t xml:space="preserve">: </w:t>
      </w:r>
      <w:r w:rsidR="00647468" w:rsidRPr="00331361">
        <w:rPr>
          <w:rFonts w:ascii="Times New Roman" w:eastAsia="Times New Roman" w:hAnsi="Times New Roman" w:cs="Times New Roman"/>
          <w:b/>
          <w:spacing w:val="-4"/>
          <w:sz w:val="26"/>
          <w:szCs w:val="26"/>
        </w:rPr>
        <w:t xml:space="preserve">TIỀN ĐẶT </w:t>
      </w:r>
      <w:r w:rsidR="00EF77D6" w:rsidRPr="00331361">
        <w:rPr>
          <w:rFonts w:ascii="Times New Roman" w:eastAsia="Times New Roman" w:hAnsi="Times New Roman" w:cs="Times New Roman"/>
          <w:b/>
          <w:spacing w:val="-4"/>
          <w:sz w:val="26"/>
          <w:szCs w:val="26"/>
        </w:rPr>
        <w:t>TRƯỚC</w:t>
      </w:r>
      <w:r w:rsidR="00452519" w:rsidRPr="00331361">
        <w:rPr>
          <w:rFonts w:ascii="Times New Roman" w:eastAsia="Times New Roman" w:hAnsi="Times New Roman" w:cs="Times New Roman"/>
          <w:b/>
          <w:spacing w:val="-4"/>
          <w:sz w:val="26"/>
          <w:szCs w:val="26"/>
        </w:rPr>
        <w:t>, TIỀN MUA HỒ SƠ</w:t>
      </w:r>
    </w:p>
    <w:p w14:paraId="4E962D6A" w14:textId="4DFFFA8E" w:rsidR="00647468" w:rsidRPr="00331361" w:rsidRDefault="00647468" w:rsidP="00E72302">
      <w:pPr>
        <w:pStyle w:val="ListParagraph"/>
        <w:numPr>
          <w:ilvl w:val="0"/>
          <w:numId w:val="22"/>
        </w:numPr>
        <w:spacing w:before="60" w:after="60" w:line="240" w:lineRule="auto"/>
        <w:ind w:left="0"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b/>
          <w:spacing w:val="-4"/>
          <w:sz w:val="26"/>
          <w:szCs w:val="26"/>
        </w:rPr>
        <w:t xml:space="preserve">Tiền đặt </w:t>
      </w:r>
      <w:r w:rsidR="00E70CD6" w:rsidRPr="00331361">
        <w:rPr>
          <w:rFonts w:ascii="Times New Roman" w:eastAsia="Times New Roman" w:hAnsi="Times New Roman" w:cs="Times New Roman"/>
          <w:b/>
          <w:spacing w:val="-4"/>
          <w:sz w:val="26"/>
          <w:szCs w:val="26"/>
        </w:rPr>
        <w:t>trước</w:t>
      </w:r>
      <w:r w:rsidRPr="00331361">
        <w:rPr>
          <w:rFonts w:ascii="Times New Roman" w:eastAsia="Times New Roman" w:hAnsi="Times New Roman" w:cs="Times New Roman"/>
          <w:b/>
          <w:spacing w:val="-4"/>
          <w:sz w:val="26"/>
          <w:szCs w:val="26"/>
        </w:rPr>
        <w:t xml:space="preserve">: </w:t>
      </w:r>
      <w:r w:rsidR="00E377FF" w:rsidRPr="00331361">
        <w:rPr>
          <w:rFonts w:ascii="Times New Roman" w:eastAsia="Times New Roman" w:hAnsi="Times New Roman" w:cs="Times New Roman"/>
          <w:b/>
          <w:spacing w:val="-4"/>
          <w:sz w:val="26"/>
          <w:szCs w:val="26"/>
        </w:rPr>
        <w:t xml:space="preserve">Số tiền đặt trước cho cả 02 xe là: </w:t>
      </w:r>
      <w:r w:rsidR="007C137E" w:rsidRPr="00331361">
        <w:rPr>
          <w:rFonts w:ascii="Times New Roman" w:eastAsia="Times New Roman" w:hAnsi="Times New Roman" w:cs="Times New Roman"/>
          <w:b/>
          <w:spacing w:val="-4"/>
          <w:sz w:val="26"/>
          <w:szCs w:val="26"/>
        </w:rPr>
        <w:t>86.000.000 đồng</w:t>
      </w:r>
      <w:r w:rsidR="00E377FF" w:rsidRPr="00331361">
        <w:rPr>
          <w:rFonts w:ascii="Times New Roman" w:eastAsia="Times New Roman" w:hAnsi="Times New Roman" w:cs="Times New Roman"/>
          <w:b/>
          <w:spacing w:val="-4"/>
          <w:sz w:val="26"/>
          <w:szCs w:val="26"/>
        </w:rPr>
        <w:t xml:space="preserve"> </w:t>
      </w:r>
      <w:r w:rsidR="00E61215" w:rsidRPr="00331361">
        <w:rPr>
          <w:rFonts w:ascii="Times New Roman" w:eastAsia="Times New Roman" w:hAnsi="Times New Roman" w:cs="Times New Roman"/>
          <w:spacing w:val="-4"/>
          <w:sz w:val="26"/>
          <w:szCs w:val="26"/>
        </w:rPr>
        <w:t>(</w:t>
      </w:r>
      <w:r w:rsidR="00E377FF" w:rsidRPr="00331361">
        <w:rPr>
          <w:rFonts w:ascii="Times New Roman" w:eastAsia="Times New Roman" w:hAnsi="Times New Roman" w:cs="Times New Roman"/>
          <w:spacing w:val="-4"/>
          <w:sz w:val="26"/>
          <w:szCs w:val="26"/>
        </w:rPr>
        <w:t>Tám mươi sáu triệu đồng)</w:t>
      </w:r>
      <w:r w:rsidR="007C137E" w:rsidRPr="00331361">
        <w:rPr>
          <w:rFonts w:ascii="Times New Roman" w:eastAsia="Times New Roman" w:hAnsi="Times New Roman" w:cs="Times New Roman"/>
          <w:spacing w:val="-4"/>
          <w:sz w:val="26"/>
          <w:szCs w:val="26"/>
        </w:rPr>
        <w:t>.</w:t>
      </w:r>
      <w:r w:rsidR="007C137E" w:rsidRPr="00331361">
        <w:rPr>
          <w:rFonts w:ascii="Times New Roman" w:eastAsia="Times New Roman" w:hAnsi="Times New Roman" w:cs="Times New Roman"/>
          <w:b/>
          <w:spacing w:val="-4"/>
          <w:sz w:val="26"/>
          <w:szCs w:val="26"/>
        </w:rPr>
        <w:t xml:space="preserve"> </w:t>
      </w:r>
      <w:r w:rsidRPr="00331361">
        <w:rPr>
          <w:rFonts w:ascii="Times New Roman" w:eastAsia="Times New Roman" w:hAnsi="Times New Roman" w:cs="Times New Roman"/>
          <w:spacing w:val="-4"/>
          <w:sz w:val="26"/>
          <w:szCs w:val="26"/>
        </w:rPr>
        <w:t xml:space="preserve">Khách hàng đăng ký tham gia đấu giá phải nộp một khoản tiền đặt </w:t>
      </w:r>
      <w:r w:rsidR="00E70CD6" w:rsidRPr="00331361">
        <w:rPr>
          <w:rFonts w:ascii="Times New Roman" w:eastAsia="Times New Roman" w:hAnsi="Times New Roman" w:cs="Times New Roman"/>
          <w:spacing w:val="-4"/>
          <w:sz w:val="26"/>
          <w:szCs w:val="26"/>
        </w:rPr>
        <w:t>trước</w:t>
      </w:r>
      <w:r w:rsidRPr="00331361">
        <w:rPr>
          <w:rFonts w:ascii="Times New Roman" w:eastAsia="Times New Roman" w:hAnsi="Times New Roman" w:cs="Times New Roman"/>
          <w:spacing w:val="-4"/>
          <w:sz w:val="26"/>
          <w:szCs w:val="26"/>
        </w:rPr>
        <w:t xml:space="preserve"> theo </w:t>
      </w:r>
      <w:r w:rsidR="0075243B" w:rsidRPr="00331361">
        <w:rPr>
          <w:rFonts w:ascii="Times New Roman" w:eastAsia="Times New Roman" w:hAnsi="Times New Roman" w:cs="Times New Roman"/>
          <w:spacing w:val="-4"/>
          <w:sz w:val="26"/>
          <w:szCs w:val="26"/>
        </w:rPr>
        <w:t>quy</w:t>
      </w:r>
      <w:r w:rsidR="006766D8" w:rsidRPr="00331361">
        <w:rPr>
          <w:rFonts w:ascii="Times New Roman" w:eastAsia="Times New Roman" w:hAnsi="Times New Roman" w:cs="Times New Roman"/>
          <w:spacing w:val="-4"/>
          <w:sz w:val="26"/>
          <w:szCs w:val="26"/>
        </w:rPr>
        <w:t xml:space="preserve"> định</w:t>
      </w:r>
      <w:r w:rsidRPr="00331361">
        <w:rPr>
          <w:rFonts w:ascii="Times New Roman" w:eastAsia="Times New Roman" w:hAnsi="Times New Roman" w:cs="Times New Roman"/>
          <w:sz w:val="26"/>
          <w:szCs w:val="26"/>
        </w:rPr>
        <w:t xml:space="preserve">. </w:t>
      </w:r>
      <w:r w:rsidR="00310297" w:rsidRPr="00331361">
        <w:rPr>
          <w:rFonts w:ascii="Times New Roman" w:eastAsia="Times New Roman" w:hAnsi="Times New Roman" w:cs="Times New Roman"/>
          <w:sz w:val="26"/>
          <w:szCs w:val="26"/>
        </w:rPr>
        <w:t>Tiền đặt trư</w:t>
      </w:r>
      <w:r w:rsidR="005F5E9F" w:rsidRPr="00331361">
        <w:rPr>
          <w:rFonts w:ascii="Times New Roman" w:eastAsia="Times New Roman" w:hAnsi="Times New Roman" w:cs="Times New Roman"/>
          <w:sz w:val="26"/>
          <w:szCs w:val="26"/>
        </w:rPr>
        <w:t>ớc này không phát sinh lãi suất.</w:t>
      </w:r>
    </w:p>
    <w:p w14:paraId="20AF9C09" w14:textId="77777777" w:rsidR="00647468" w:rsidRPr="00331361" w:rsidRDefault="00E70CD6" w:rsidP="00E72302">
      <w:pPr>
        <w:pStyle w:val="ListParagraph"/>
        <w:numPr>
          <w:ilvl w:val="0"/>
          <w:numId w:val="22"/>
        </w:numPr>
        <w:spacing w:before="60" w:after="60" w:line="240" w:lineRule="auto"/>
        <w:ind w:left="0"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Phương thức đặt tiền </w:t>
      </w:r>
      <w:r w:rsidR="001D2703" w:rsidRPr="00331361">
        <w:rPr>
          <w:rFonts w:ascii="Times New Roman" w:eastAsia="Times New Roman" w:hAnsi="Times New Roman" w:cs="Times New Roman"/>
          <w:b/>
          <w:sz w:val="26"/>
          <w:szCs w:val="26"/>
        </w:rPr>
        <w:t>đặt trước:</w:t>
      </w:r>
    </w:p>
    <w:p w14:paraId="0C01C842" w14:textId="1AE657DB" w:rsidR="003B72D1" w:rsidRPr="00331361" w:rsidRDefault="007C137E" w:rsidP="00331361">
      <w:pPr>
        <w:spacing w:before="60" w:after="60" w:line="240" w:lineRule="auto"/>
        <w:ind w:firstLine="450"/>
        <w:jc w:val="both"/>
        <w:rPr>
          <w:rFonts w:ascii="Times New Roman" w:eastAsia="Times New Roman" w:hAnsi="Times New Roman" w:cs="Times New Roman"/>
          <w:i/>
          <w:sz w:val="26"/>
          <w:szCs w:val="26"/>
        </w:rPr>
      </w:pPr>
      <w:r w:rsidRPr="00331361">
        <w:rPr>
          <w:rFonts w:ascii="Times New Roman" w:eastAsia="Times New Roman" w:hAnsi="Times New Roman" w:cs="Times New Roman"/>
          <w:sz w:val="26"/>
          <w:szCs w:val="26"/>
        </w:rPr>
        <w:t xml:space="preserve">Khách hàng đăng ký đấu giá nộp tiền đặt trước vào </w:t>
      </w:r>
      <w:r w:rsidR="003B72D1" w:rsidRPr="00331361">
        <w:rPr>
          <w:rFonts w:ascii="Times New Roman" w:eastAsia="Times New Roman" w:hAnsi="Times New Roman" w:cs="Times New Roman"/>
          <w:sz w:val="26"/>
          <w:szCs w:val="26"/>
        </w:rPr>
        <w:t xml:space="preserve">tài khoản của Công ty </w:t>
      </w:r>
      <w:r w:rsidR="00F34DB8" w:rsidRPr="00331361">
        <w:rPr>
          <w:rFonts w:ascii="Times New Roman" w:eastAsia="Times New Roman" w:hAnsi="Times New Roman" w:cs="Times New Roman"/>
          <w:sz w:val="26"/>
          <w:szCs w:val="26"/>
        </w:rPr>
        <w:t>đấu giá hợp danh</w:t>
      </w:r>
      <w:r w:rsidR="003B72D1" w:rsidRPr="00331361">
        <w:rPr>
          <w:rFonts w:ascii="Times New Roman" w:eastAsia="Times New Roman" w:hAnsi="Times New Roman" w:cs="Times New Roman"/>
          <w:sz w:val="26"/>
          <w:szCs w:val="26"/>
        </w:rPr>
        <w:t xml:space="preserve"> Việt Pháp số</w:t>
      </w:r>
      <w:r w:rsidR="00EE144A" w:rsidRPr="00331361">
        <w:rPr>
          <w:rFonts w:ascii="Times New Roman" w:eastAsia="Times New Roman" w:hAnsi="Times New Roman" w:cs="Times New Roman"/>
          <w:sz w:val="26"/>
          <w:szCs w:val="26"/>
        </w:rPr>
        <w:t xml:space="preserve">: </w:t>
      </w:r>
      <w:r w:rsidR="00EE144A" w:rsidRPr="00331361">
        <w:rPr>
          <w:rFonts w:ascii="Times New Roman" w:eastAsia="Times New Roman" w:hAnsi="Times New Roman" w:cs="Times New Roman"/>
          <w:b/>
          <w:sz w:val="26"/>
          <w:szCs w:val="26"/>
        </w:rPr>
        <w:t>0511000459165</w:t>
      </w:r>
      <w:r w:rsidR="00EE144A" w:rsidRPr="00331361">
        <w:rPr>
          <w:rFonts w:ascii="Times New Roman" w:eastAsia="Times New Roman" w:hAnsi="Times New Roman" w:cs="Times New Roman"/>
          <w:sz w:val="26"/>
          <w:szCs w:val="26"/>
        </w:rPr>
        <w:t xml:space="preserve"> tại Ngân hàng Vietcombank Sài Thành – PGD Trần Hưng Đạo</w:t>
      </w:r>
      <w:r w:rsidR="004E7162" w:rsidRPr="00331361">
        <w:rPr>
          <w:rFonts w:ascii="Times New Roman" w:eastAsia="Times New Roman" w:hAnsi="Times New Roman" w:cs="Times New Roman"/>
          <w:sz w:val="26"/>
          <w:szCs w:val="26"/>
        </w:rPr>
        <w:t>, trong vòng 03 ngày làm việc trước ngày đấu giá.</w:t>
      </w:r>
    </w:p>
    <w:p w14:paraId="3B6C4E4A" w14:textId="77777777" w:rsidR="00647468" w:rsidRPr="00331361" w:rsidRDefault="007F0A8D"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4</w:t>
      </w:r>
      <w:r w:rsidR="00EF27EF" w:rsidRPr="00331361">
        <w:rPr>
          <w:rFonts w:ascii="Times New Roman" w:eastAsia="Times New Roman" w:hAnsi="Times New Roman" w:cs="Times New Roman"/>
          <w:b/>
          <w:spacing w:val="-4"/>
          <w:sz w:val="26"/>
          <w:szCs w:val="26"/>
        </w:rPr>
        <w:t xml:space="preserve">: </w:t>
      </w:r>
      <w:r w:rsidR="0075243B" w:rsidRPr="00331361">
        <w:rPr>
          <w:rFonts w:ascii="Times New Roman" w:eastAsia="Times New Roman" w:hAnsi="Times New Roman" w:cs="Times New Roman"/>
          <w:b/>
          <w:spacing w:val="-4"/>
          <w:sz w:val="26"/>
          <w:szCs w:val="26"/>
        </w:rPr>
        <w:t>QUY</w:t>
      </w:r>
      <w:r w:rsidR="004E0CC9" w:rsidRPr="00331361">
        <w:rPr>
          <w:rFonts w:ascii="Times New Roman" w:eastAsia="Times New Roman" w:hAnsi="Times New Roman" w:cs="Times New Roman"/>
          <w:b/>
          <w:spacing w:val="-4"/>
          <w:sz w:val="26"/>
          <w:szCs w:val="26"/>
        </w:rPr>
        <w:t xml:space="preserve"> ĐỊNH VỀ XỬ LÝ TIỀN ĐẶT TRƯỚC</w:t>
      </w:r>
      <w:r w:rsidR="00EF27EF" w:rsidRPr="00331361">
        <w:rPr>
          <w:rFonts w:ascii="Times New Roman" w:eastAsia="Times New Roman" w:hAnsi="Times New Roman" w:cs="Times New Roman"/>
          <w:spacing w:val="-4"/>
          <w:sz w:val="26"/>
          <w:szCs w:val="26"/>
        </w:rPr>
        <w:t>.</w:t>
      </w:r>
    </w:p>
    <w:p w14:paraId="45043D35" w14:textId="77777777" w:rsidR="00EF27EF" w:rsidRPr="00331361" w:rsidRDefault="00EF27EF"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 xml:space="preserve">1. Xử lý tiền đặt trước trong trường hợp </w:t>
      </w:r>
      <w:r w:rsidR="008D6FB6" w:rsidRPr="00331361">
        <w:rPr>
          <w:rFonts w:ascii="Times New Roman" w:eastAsia="Times New Roman" w:hAnsi="Times New Roman" w:cs="Times New Roman"/>
          <w:b/>
          <w:spacing w:val="-4"/>
          <w:sz w:val="26"/>
          <w:szCs w:val="26"/>
        </w:rPr>
        <w:t>không trúng đấu giá</w:t>
      </w:r>
      <w:r w:rsidRPr="00331361">
        <w:rPr>
          <w:rFonts w:ascii="Times New Roman" w:eastAsia="Times New Roman" w:hAnsi="Times New Roman" w:cs="Times New Roman"/>
          <w:b/>
          <w:spacing w:val="-4"/>
          <w:sz w:val="26"/>
          <w:szCs w:val="26"/>
        </w:rPr>
        <w:t>:</w:t>
      </w:r>
    </w:p>
    <w:p w14:paraId="4EACE94D" w14:textId="320F0824" w:rsidR="00EF27EF" w:rsidRPr="00331361" w:rsidRDefault="00CC0781" w:rsidP="00E72302">
      <w:pPr>
        <w:spacing w:before="60" w:after="60" w:line="240" w:lineRule="auto"/>
        <w:ind w:firstLine="448"/>
        <w:jc w:val="both"/>
        <w:rPr>
          <w:rFonts w:ascii="Times New Roman" w:eastAsia="Times New Roman" w:hAnsi="Times New Roman" w:cs="Times New Roman"/>
          <w:spacing w:val="-4"/>
          <w:sz w:val="26"/>
          <w:szCs w:val="26"/>
        </w:rPr>
      </w:pPr>
      <w:r w:rsidRPr="00331361">
        <w:rPr>
          <w:rFonts w:ascii="Times New Roman" w:hAnsi="Times New Roman" w:cs="Times New Roman"/>
          <w:sz w:val="26"/>
          <w:szCs w:val="26"/>
          <w:lang w:val="vi-VN"/>
        </w:rPr>
        <w:t xml:space="preserve">Tổ chức đấu giá tài sản có trách nhiệm trả lại khoản tiền đặt trước </w:t>
      </w:r>
      <w:r w:rsidRPr="00331361">
        <w:rPr>
          <w:rFonts w:ascii="Times New Roman" w:hAnsi="Times New Roman" w:cs="Times New Roman"/>
          <w:sz w:val="26"/>
          <w:szCs w:val="26"/>
        </w:rPr>
        <w:t xml:space="preserve">cho </w:t>
      </w:r>
      <w:r w:rsidRPr="00331361">
        <w:rPr>
          <w:rFonts w:ascii="Times New Roman" w:hAnsi="Times New Roman" w:cs="Times New Roman"/>
          <w:sz w:val="26"/>
          <w:szCs w:val="26"/>
          <w:lang w:val="vi-VN"/>
        </w:rPr>
        <w:t>người tham gia đấu giá không trúng đấu giá trong thời hạn 0</w:t>
      </w:r>
      <w:r w:rsidR="007C137E" w:rsidRPr="00331361">
        <w:rPr>
          <w:rFonts w:ascii="Times New Roman" w:hAnsi="Times New Roman" w:cs="Times New Roman"/>
          <w:sz w:val="26"/>
          <w:szCs w:val="26"/>
        </w:rPr>
        <w:t>3</w:t>
      </w:r>
      <w:r w:rsidRPr="00331361">
        <w:rPr>
          <w:rFonts w:ascii="Times New Roman" w:hAnsi="Times New Roman" w:cs="Times New Roman"/>
          <w:sz w:val="26"/>
          <w:szCs w:val="26"/>
          <w:lang w:val="vi-VN"/>
        </w:rPr>
        <w:t xml:space="preserve"> ngày làm việc kể từ ngày kết thúc cuộc đấu giá hoặc trong thời hạn khác do các bên thỏa thuận</w:t>
      </w:r>
      <w:r w:rsidRPr="00331361">
        <w:rPr>
          <w:rFonts w:ascii="Times New Roman" w:hAnsi="Times New Roman" w:cs="Times New Roman"/>
          <w:sz w:val="26"/>
          <w:szCs w:val="26"/>
        </w:rPr>
        <w:t>.</w:t>
      </w:r>
      <w:r w:rsidR="00EF27EF" w:rsidRPr="00331361">
        <w:rPr>
          <w:rFonts w:ascii="Times New Roman" w:eastAsia="Times New Roman" w:hAnsi="Times New Roman" w:cs="Times New Roman"/>
          <w:spacing w:val="-4"/>
          <w:sz w:val="26"/>
          <w:szCs w:val="26"/>
        </w:rPr>
        <w:t xml:space="preserve"> </w:t>
      </w:r>
    </w:p>
    <w:p w14:paraId="5A7F2103" w14:textId="77777777" w:rsidR="00CC0781" w:rsidRPr="00331361" w:rsidRDefault="00CC0781" w:rsidP="00E72302">
      <w:pPr>
        <w:pStyle w:val="ListParagraph"/>
        <w:numPr>
          <w:ilvl w:val="0"/>
          <w:numId w:val="1"/>
        </w:numPr>
        <w:spacing w:before="60" w:after="60" w:line="240" w:lineRule="auto"/>
        <w:ind w:left="714" w:hanging="357"/>
        <w:contextualSpacing w:val="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Xử lý tiền đặt trước trong trường hợp trúng đấu giá.</w:t>
      </w:r>
    </w:p>
    <w:p w14:paraId="5A225B76" w14:textId="77777777" w:rsidR="004337FF" w:rsidRPr="00331361" w:rsidRDefault="00CC0781" w:rsidP="00E72302">
      <w:pPr>
        <w:spacing w:before="60" w:after="60" w:line="240" w:lineRule="auto"/>
        <w:ind w:firstLine="357"/>
        <w:jc w:val="both"/>
        <w:rPr>
          <w:rFonts w:ascii="Times New Roman" w:hAnsi="Times New Roman" w:cs="Times New Roman"/>
          <w:sz w:val="26"/>
          <w:szCs w:val="26"/>
        </w:rPr>
      </w:pPr>
      <w:r w:rsidRPr="00331361">
        <w:rPr>
          <w:rFonts w:ascii="Times New Roman" w:hAnsi="Times New Roman" w:cs="Times New Roman"/>
          <w:sz w:val="26"/>
          <w:szCs w:val="26"/>
          <w:lang w:val="vi-VN"/>
        </w:rPr>
        <w:t>Trường hợp trúng đấu giá thì khoản tiền đặt trước được chuyển thành tiền đặt cọc để bảo đảm thực hiện giao kết hoặc thực hiện hợp đồng mua bán tài sản đấu giá hoặc thực hiện nghĩa vụ mua tài sản đấu giá sau khi được cơ quan có thẩm quyền phê duyệt. Việc xử lý tiền đặt cọc thực hiện theo quy định của pháp luật về dân sự và quy định khác của pháp luật có liên quan.</w:t>
      </w:r>
    </w:p>
    <w:p w14:paraId="731BA2DE" w14:textId="77777777" w:rsidR="004337FF" w:rsidRPr="00331361" w:rsidRDefault="004337FF" w:rsidP="00E72302">
      <w:pPr>
        <w:pStyle w:val="ListParagraph"/>
        <w:numPr>
          <w:ilvl w:val="0"/>
          <w:numId w:val="1"/>
        </w:numPr>
        <w:tabs>
          <w:tab w:val="clear" w:pos="720"/>
        </w:tabs>
        <w:spacing w:before="60" w:after="60" w:line="240" w:lineRule="auto"/>
        <w:ind w:left="0" w:firstLine="426"/>
        <w:contextualSpacing w:val="0"/>
        <w:jc w:val="both"/>
        <w:rPr>
          <w:rFonts w:ascii="Times New Roman" w:hAnsi="Times New Roman" w:cs="Times New Roman"/>
          <w:b/>
          <w:sz w:val="26"/>
          <w:szCs w:val="26"/>
        </w:rPr>
      </w:pPr>
      <w:r w:rsidRPr="00331361">
        <w:rPr>
          <w:rFonts w:ascii="Times New Roman" w:hAnsi="Times New Roman" w:cs="Times New Roman"/>
          <w:b/>
          <w:sz w:val="26"/>
          <w:szCs w:val="26"/>
          <w:lang w:val="vi-VN"/>
        </w:rPr>
        <w:t>Người tham gia đấu giá không được nhận lại tiền đặt trước trong các trường hợp sau đây:</w:t>
      </w:r>
    </w:p>
    <w:p w14:paraId="06441929"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Đã nộp tiền đặt trước nhưng không tham gia cuộc đấu giá, buổi công bố giá mà không thuộc trường hợp bất khả kháng;</w:t>
      </w:r>
    </w:p>
    <w:p w14:paraId="7D85ECC4"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 xml:space="preserve">Bị truất quyền tham gia đấu giá do có hành vi vi phạm quy định tại khoản 5 Điều 9 của Luật </w:t>
      </w:r>
      <w:r w:rsidR="001F2828" w:rsidRPr="00331361">
        <w:rPr>
          <w:rFonts w:ascii="Times New Roman" w:hAnsi="Times New Roman" w:cs="Times New Roman"/>
          <w:sz w:val="26"/>
          <w:szCs w:val="26"/>
        </w:rPr>
        <w:t>Đấu giá</w:t>
      </w:r>
      <w:r w:rsidR="004337FF" w:rsidRPr="00331361">
        <w:rPr>
          <w:rFonts w:ascii="Times New Roman" w:hAnsi="Times New Roman" w:cs="Times New Roman"/>
          <w:sz w:val="26"/>
          <w:szCs w:val="26"/>
          <w:lang w:val="vi-VN"/>
        </w:rPr>
        <w:t>;</w:t>
      </w:r>
    </w:p>
    <w:p w14:paraId="15D92839"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 xml:space="preserve">Từ chối ký biên bản đấu giá theo quy định tại khoản 3 Điều 44 của Luật </w:t>
      </w:r>
      <w:r w:rsidR="004337FF" w:rsidRPr="00331361">
        <w:rPr>
          <w:rFonts w:ascii="Times New Roman" w:hAnsi="Times New Roman" w:cs="Times New Roman"/>
          <w:sz w:val="26"/>
          <w:szCs w:val="26"/>
        </w:rPr>
        <w:t>Đấu giá</w:t>
      </w:r>
      <w:r w:rsidR="004337FF" w:rsidRPr="00331361">
        <w:rPr>
          <w:rFonts w:ascii="Times New Roman" w:hAnsi="Times New Roman" w:cs="Times New Roman"/>
          <w:sz w:val="26"/>
          <w:szCs w:val="26"/>
          <w:lang w:val="vi-VN"/>
        </w:rPr>
        <w:t>;</w:t>
      </w:r>
    </w:p>
    <w:p w14:paraId="46E8C07D"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7B7E06"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 xml:space="preserve">Rút lại giá đã </w:t>
      </w:r>
      <w:r w:rsidR="004337FF" w:rsidRPr="00331361">
        <w:rPr>
          <w:rFonts w:ascii="Times New Roman" w:hAnsi="Times New Roman" w:cs="Times New Roman"/>
          <w:sz w:val="26"/>
          <w:szCs w:val="26"/>
        </w:rPr>
        <w:t>tr</w:t>
      </w:r>
      <w:r w:rsidR="004337FF" w:rsidRPr="00331361">
        <w:rPr>
          <w:rFonts w:ascii="Times New Roman" w:hAnsi="Times New Roman" w:cs="Times New Roman"/>
          <w:sz w:val="26"/>
          <w:szCs w:val="26"/>
          <w:lang w:val="vi-VN"/>
        </w:rPr>
        <w:t xml:space="preserve">ả hoặc giá đã chấp nhận theo quy định tại Điều 50 của Luật </w:t>
      </w:r>
      <w:r w:rsidR="004337FF" w:rsidRPr="00331361">
        <w:rPr>
          <w:rFonts w:ascii="Times New Roman" w:hAnsi="Times New Roman" w:cs="Times New Roman"/>
          <w:sz w:val="26"/>
          <w:szCs w:val="26"/>
        </w:rPr>
        <w:t>Đấu giá</w:t>
      </w:r>
      <w:r w:rsidR="004337FF" w:rsidRPr="00331361">
        <w:rPr>
          <w:rFonts w:ascii="Times New Roman" w:hAnsi="Times New Roman" w:cs="Times New Roman"/>
          <w:sz w:val="26"/>
          <w:szCs w:val="26"/>
          <w:lang w:val="vi-VN"/>
        </w:rPr>
        <w:t>;</w:t>
      </w:r>
    </w:p>
    <w:p w14:paraId="6A2D5493"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 xml:space="preserve">Từ chối kết quả trúng đấu giá theo quy định tại Điều 51 của Luật </w:t>
      </w:r>
      <w:r w:rsidR="004337FF" w:rsidRPr="00331361">
        <w:rPr>
          <w:rFonts w:ascii="Times New Roman" w:hAnsi="Times New Roman" w:cs="Times New Roman"/>
          <w:sz w:val="26"/>
          <w:szCs w:val="26"/>
        </w:rPr>
        <w:t>Đấu giá</w:t>
      </w:r>
      <w:r w:rsidR="004337FF" w:rsidRPr="00331361">
        <w:rPr>
          <w:rFonts w:ascii="Times New Roman" w:hAnsi="Times New Roman" w:cs="Times New Roman"/>
          <w:sz w:val="26"/>
          <w:szCs w:val="26"/>
          <w:lang w:val="vi-VN"/>
        </w:rPr>
        <w:t>.</w:t>
      </w:r>
    </w:p>
    <w:p w14:paraId="68126B15" w14:textId="77777777" w:rsidR="004337FF" w:rsidRPr="00331361" w:rsidRDefault="003B6399" w:rsidP="00E72302">
      <w:pPr>
        <w:spacing w:before="60" w:after="60" w:line="240" w:lineRule="auto"/>
        <w:ind w:firstLine="426"/>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 xml:space="preserve">Tiền đặt trước quy định tại </w:t>
      </w:r>
      <w:r w:rsidR="00700466" w:rsidRPr="00331361">
        <w:rPr>
          <w:rFonts w:ascii="Times New Roman" w:hAnsi="Times New Roman" w:cs="Times New Roman"/>
          <w:sz w:val="26"/>
          <w:szCs w:val="26"/>
        </w:rPr>
        <w:t>khoản 3 điều</w:t>
      </w:r>
      <w:r w:rsidR="008E2455" w:rsidRPr="00331361">
        <w:rPr>
          <w:rFonts w:ascii="Times New Roman" w:hAnsi="Times New Roman" w:cs="Times New Roman"/>
          <w:sz w:val="26"/>
          <w:szCs w:val="26"/>
        </w:rPr>
        <w:t xml:space="preserve"> </w:t>
      </w:r>
      <w:r w:rsidR="004337FF" w:rsidRPr="00331361">
        <w:rPr>
          <w:rFonts w:ascii="Times New Roman" w:hAnsi="Times New Roman" w:cs="Times New Roman"/>
          <w:sz w:val="26"/>
          <w:szCs w:val="26"/>
          <w:lang w:val="vi-VN"/>
        </w:rPr>
        <w:t>này thuộc về người có tài sản đấu giá. Trong trường hợp người có tài sản đấu giá là cơ quan nhà nước th</w:t>
      </w:r>
      <w:r w:rsidR="004337FF" w:rsidRPr="00331361">
        <w:rPr>
          <w:rFonts w:ascii="Times New Roman" w:hAnsi="Times New Roman" w:cs="Times New Roman"/>
          <w:sz w:val="26"/>
          <w:szCs w:val="26"/>
        </w:rPr>
        <w:t xml:space="preserve">ì </w:t>
      </w:r>
      <w:r w:rsidR="004337FF" w:rsidRPr="00331361">
        <w:rPr>
          <w:rFonts w:ascii="Times New Roman" w:hAnsi="Times New Roman" w:cs="Times New Roman"/>
          <w:sz w:val="26"/>
          <w:szCs w:val="26"/>
          <w:lang w:val="vi-VN"/>
        </w:rPr>
        <w:t>tiền đặt trước được nộp vào ngân sách nhà nước theo quy định của pháp luật, sau khi trừ chi phí đấu giá tài sản.</w:t>
      </w:r>
    </w:p>
    <w:p w14:paraId="25A3031C" w14:textId="77777777" w:rsidR="00B6714A" w:rsidRPr="00331361" w:rsidRDefault="002B39B3" w:rsidP="00E72302">
      <w:pPr>
        <w:spacing w:before="60" w:after="60" w:line="240" w:lineRule="auto"/>
        <w:ind w:firstLine="448"/>
        <w:jc w:val="both"/>
        <w:rPr>
          <w:rFonts w:ascii="Times New Roman" w:eastAsia="Times New Roman" w:hAnsi="Times New Roman" w:cs="Times New Roman"/>
          <w:b/>
          <w:spacing w:val="-10"/>
          <w:sz w:val="26"/>
          <w:szCs w:val="26"/>
        </w:rPr>
      </w:pPr>
      <w:r w:rsidRPr="00331361">
        <w:rPr>
          <w:rFonts w:ascii="Times New Roman" w:eastAsia="Times New Roman" w:hAnsi="Times New Roman" w:cs="Times New Roman"/>
          <w:b/>
          <w:spacing w:val="-10"/>
          <w:sz w:val="26"/>
          <w:szCs w:val="26"/>
          <w:u w:val="single"/>
        </w:rPr>
        <w:t>ĐIỀU 5</w:t>
      </w:r>
      <w:r w:rsidR="00B6714A" w:rsidRPr="00331361">
        <w:rPr>
          <w:rFonts w:ascii="Times New Roman" w:eastAsia="Times New Roman" w:hAnsi="Times New Roman" w:cs="Times New Roman"/>
          <w:b/>
          <w:spacing w:val="-10"/>
          <w:sz w:val="26"/>
          <w:szCs w:val="26"/>
          <w:u w:val="single"/>
        </w:rPr>
        <w:t>:</w:t>
      </w:r>
      <w:r w:rsidR="00B6714A" w:rsidRPr="00331361">
        <w:rPr>
          <w:rFonts w:ascii="Times New Roman" w:eastAsia="Times New Roman" w:hAnsi="Times New Roman" w:cs="Times New Roman"/>
          <w:b/>
          <w:spacing w:val="-10"/>
          <w:sz w:val="26"/>
          <w:szCs w:val="26"/>
        </w:rPr>
        <w:t xml:space="preserve"> </w:t>
      </w:r>
      <w:r w:rsidRPr="00331361">
        <w:rPr>
          <w:rFonts w:ascii="Times New Roman" w:eastAsia="Times New Roman" w:hAnsi="Times New Roman" w:cs="Times New Roman"/>
          <w:b/>
          <w:spacing w:val="-10"/>
          <w:sz w:val="26"/>
          <w:szCs w:val="26"/>
        </w:rPr>
        <w:t xml:space="preserve">CÁC TRƯỜNG HỢP </w:t>
      </w:r>
      <w:r w:rsidR="0059164D" w:rsidRPr="00331361">
        <w:rPr>
          <w:rFonts w:ascii="Times New Roman" w:eastAsia="Times New Roman" w:hAnsi="Times New Roman" w:cs="Times New Roman"/>
          <w:b/>
          <w:spacing w:val="-10"/>
          <w:sz w:val="26"/>
          <w:szCs w:val="26"/>
        </w:rPr>
        <w:t xml:space="preserve">TRUẤT QUYỀN </w:t>
      </w:r>
      <w:r w:rsidRPr="00331361">
        <w:rPr>
          <w:rFonts w:ascii="Times New Roman" w:eastAsia="Times New Roman" w:hAnsi="Times New Roman" w:cs="Times New Roman"/>
          <w:b/>
          <w:spacing w:val="-10"/>
          <w:sz w:val="26"/>
          <w:szCs w:val="26"/>
        </w:rPr>
        <w:t>KHÔNG ĐƯỢC TIẾP TỤC THAM GIA ĐẤU GIÁ.</w:t>
      </w:r>
    </w:p>
    <w:p w14:paraId="79BB1406" w14:textId="77777777" w:rsidR="00B6714A" w:rsidRPr="00331361" w:rsidRDefault="002B39B3" w:rsidP="00E72302">
      <w:pPr>
        <w:spacing w:before="60" w:after="60" w:line="240" w:lineRule="auto"/>
        <w:ind w:firstLine="448"/>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1. </w:t>
      </w:r>
      <w:r w:rsidR="00EA744B" w:rsidRPr="00331361">
        <w:rPr>
          <w:rFonts w:ascii="Times New Roman" w:eastAsia="Times New Roman" w:hAnsi="Times New Roman" w:cs="Times New Roman"/>
          <w:sz w:val="26"/>
          <w:szCs w:val="26"/>
        </w:rPr>
        <w:t>N</w:t>
      </w:r>
      <w:r w:rsidR="00575365" w:rsidRPr="00331361">
        <w:rPr>
          <w:rFonts w:ascii="Times New Roman" w:eastAsia="Times New Roman" w:hAnsi="Times New Roman" w:cs="Times New Roman"/>
          <w:sz w:val="26"/>
          <w:szCs w:val="26"/>
        </w:rPr>
        <w:t xml:space="preserve">gười tham gia đấu giá vi phạm nội </w:t>
      </w:r>
      <w:r w:rsidR="0075243B" w:rsidRPr="00331361">
        <w:rPr>
          <w:rFonts w:ascii="Times New Roman" w:eastAsia="Times New Roman" w:hAnsi="Times New Roman" w:cs="Times New Roman"/>
          <w:sz w:val="26"/>
          <w:szCs w:val="26"/>
        </w:rPr>
        <w:t>quy</w:t>
      </w:r>
      <w:r w:rsidR="00575365" w:rsidRPr="00331361">
        <w:rPr>
          <w:rFonts w:ascii="Times New Roman" w:eastAsia="Times New Roman" w:hAnsi="Times New Roman" w:cs="Times New Roman"/>
          <w:sz w:val="26"/>
          <w:szCs w:val="26"/>
        </w:rPr>
        <w:t xml:space="preserve"> đấu giá, vi phạm các </w:t>
      </w:r>
      <w:r w:rsidR="0075243B" w:rsidRPr="00331361">
        <w:rPr>
          <w:rFonts w:ascii="Times New Roman" w:eastAsia="Times New Roman" w:hAnsi="Times New Roman" w:cs="Times New Roman"/>
          <w:sz w:val="26"/>
          <w:szCs w:val="26"/>
        </w:rPr>
        <w:t>quy</w:t>
      </w:r>
      <w:r w:rsidR="00575365" w:rsidRPr="00331361">
        <w:rPr>
          <w:rFonts w:ascii="Times New Roman" w:eastAsia="Times New Roman" w:hAnsi="Times New Roman" w:cs="Times New Roman"/>
          <w:sz w:val="26"/>
          <w:szCs w:val="26"/>
        </w:rPr>
        <w:t xml:space="preserve"> định tại Điều 4, khoản </w:t>
      </w:r>
      <w:r w:rsidR="00A3779D" w:rsidRPr="00331361">
        <w:rPr>
          <w:rFonts w:ascii="Times New Roman" w:eastAsia="Times New Roman" w:hAnsi="Times New Roman" w:cs="Times New Roman"/>
          <w:sz w:val="26"/>
          <w:szCs w:val="26"/>
        </w:rPr>
        <w:t>3</w:t>
      </w:r>
      <w:r w:rsidR="00575365" w:rsidRPr="00331361">
        <w:rPr>
          <w:rFonts w:ascii="Times New Roman" w:eastAsia="Times New Roman" w:hAnsi="Times New Roman" w:cs="Times New Roman"/>
          <w:sz w:val="26"/>
          <w:szCs w:val="26"/>
        </w:rPr>
        <w:t xml:space="preserve"> </w:t>
      </w:r>
      <w:r w:rsidR="0075243B" w:rsidRPr="00331361">
        <w:rPr>
          <w:rFonts w:ascii="Times New Roman" w:eastAsia="Times New Roman" w:hAnsi="Times New Roman" w:cs="Times New Roman"/>
          <w:sz w:val="26"/>
          <w:szCs w:val="26"/>
        </w:rPr>
        <w:t>quy</w:t>
      </w:r>
      <w:r w:rsidR="00575365" w:rsidRPr="00331361">
        <w:rPr>
          <w:rFonts w:ascii="Times New Roman" w:eastAsia="Times New Roman" w:hAnsi="Times New Roman" w:cs="Times New Roman"/>
          <w:sz w:val="26"/>
          <w:szCs w:val="26"/>
        </w:rPr>
        <w:t xml:space="preserve"> chế này</w:t>
      </w:r>
      <w:r w:rsidR="00B97182" w:rsidRPr="00331361">
        <w:rPr>
          <w:rFonts w:ascii="Times New Roman" w:eastAsia="Times New Roman" w:hAnsi="Times New Roman" w:cs="Times New Roman"/>
          <w:sz w:val="26"/>
          <w:szCs w:val="26"/>
        </w:rPr>
        <w:t xml:space="preserve"> sẽ bị truất quyền đấu giá.</w:t>
      </w:r>
    </w:p>
    <w:p w14:paraId="18FC15A1" w14:textId="77777777" w:rsidR="002B122F" w:rsidRPr="00331361" w:rsidRDefault="002B39B3" w:rsidP="00E72302">
      <w:pPr>
        <w:spacing w:before="60" w:after="60" w:line="240" w:lineRule="auto"/>
        <w:ind w:firstLine="448"/>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2. </w:t>
      </w:r>
      <w:r w:rsidR="002B122F" w:rsidRPr="00331361">
        <w:rPr>
          <w:rFonts w:ascii="Times New Roman" w:eastAsia="Times New Roman" w:hAnsi="Times New Roman" w:cs="Times New Roman"/>
          <w:sz w:val="26"/>
          <w:szCs w:val="26"/>
        </w:rPr>
        <w:t>Người tham gia đấu giá không tôn trọng và tuân thủ những yêu cầu hướng dẫn của nhà tổ chức đấu giá hoặc có hành vi cản trở, phá rối cuộc đấu giá bị người điều hành cuộc đấu giá nhắc nhở nhiều lần nhưng vẫn vi phạm.</w:t>
      </w:r>
    </w:p>
    <w:p w14:paraId="19D68740" w14:textId="3668AE76" w:rsidR="00CD2A3C" w:rsidRPr="00331361" w:rsidRDefault="00CD2A3C" w:rsidP="00E72302">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 xml:space="preserve">3. </w:t>
      </w:r>
      <w:r w:rsidRPr="00331361">
        <w:rPr>
          <w:rFonts w:ascii="Times New Roman" w:hAnsi="Times New Roman" w:cs="Times New Roman"/>
          <w:sz w:val="26"/>
          <w:szCs w:val="26"/>
          <w:lang w:val="vi-VN"/>
        </w:rPr>
        <w:t>Tại cuộc đấu giá thực hiện bằng phương thức trả giá lên theo hình thức đấu giá trực tiếp bằng lờ</w:t>
      </w:r>
      <w:r w:rsidR="00EE1E60" w:rsidRPr="00331361">
        <w:rPr>
          <w:rFonts w:ascii="Times New Roman" w:hAnsi="Times New Roman" w:cs="Times New Roman"/>
          <w:sz w:val="26"/>
          <w:szCs w:val="26"/>
          <w:lang w:val="vi-VN"/>
        </w:rPr>
        <w:t>i nói</w:t>
      </w:r>
      <w:r w:rsidRPr="00331361">
        <w:rPr>
          <w:rFonts w:ascii="Times New Roman" w:hAnsi="Times New Roman" w:cs="Times New Roman"/>
          <w:sz w:val="26"/>
          <w:szCs w:val="26"/>
          <w:lang w:val="vi-VN"/>
        </w:rPr>
        <w:t>, nếu người đã trả giá cao nhất rút lại giá đã trả trước khi đấu giá viên công bố người trúng đấu giá thì cuộc đấu giá vẫn tiếp tục và bắt đầu từ giá của người trả giá liền kề trước đó.</w:t>
      </w:r>
    </w:p>
    <w:p w14:paraId="030FEDE7" w14:textId="20FBC6AC" w:rsidR="00CD2A3C" w:rsidRPr="00331361" w:rsidRDefault="00EE1E60" w:rsidP="00E72302">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4.</w:t>
      </w:r>
      <w:r w:rsidR="00CD2A3C" w:rsidRPr="00331361">
        <w:rPr>
          <w:rFonts w:ascii="Times New Roman" w:hAnsi="Times New Roman" w:cs="Times New Roman"/>
          <w:sz w:val="26"/>
          <w:szCs w:val="26"/>
        </w:rPr>
        <w:t xml:space="preserve"> </w:t>
      </w:r>
      <w:r w:rsidR="00CD2A3C" w:rsidRPr="00331361">
        <w:rPr>
          <w:rFonts w:ascii="Times New Roman" w:hAnsi="Times New Roman" w:cs="Times New Roman"/>
          <w:sz w:val="26"/>
          <w:szCs w:val="26"/>
          <w:lang w:val="vi-VN"/>
        </w:rPr>
        <w:t xml:space="preserve">Người rút lại giá đã trả hoặc rút lại giá đã chấp nhận quy định tại các </w:t>
      </w:r>
      <w:r w:rsidR="00CD2A3C" w:rsidRPr="00331361">
        <w:rPr>
          <w:rFonts w:ascii="Times New Roman" w:hAnsi="Times New Roman" w:cs="Times New Roman"/>
          <w:b/>
          <w:sz w:val="26"/>
          <w:szCs w:val="26"/>
          <w:lang w:val="vi-VN"/>
        </w:rPr>
        <w:t>khoản 1, 2</w:t>
      </w:r>
      <w:r w:rsidR="00175AB8" w:rsidRPr="00331361">
        <w:rPr>
          <w:rFonts w:ascii="Times New Roman" w:hAnsi="Times New Roman" w:cs="Times New Roman"/>
          <w:b/>
          <w:sz w:val="26"/>
          <w:szCs w:val="26"/>
        </w:rPr>
        <w:t>,</w:t>
      </w:r>
      <w:r w:rsidR="00CD2A3C" w:rsidRPr="00331361">
        <w:rPr>
          <w:rFonts w:ascii="Times New Roman" w:hAnsi="Times New Roman" w:cs="Times New Roman"/>
          <w:b/>
          <w:sz w:val="26"/>
          <w:szCs w:val="26"/>
          <w:lang w:val="vi-VN"/>
        </w:rPr>
        <w:t xml:space="preserve"> </w:t>
      </w:r>
      <w:r w:rsidRPr="00331361">
        <w:rPr>
          <w:rFonts w:ascii="Times New Roman" w:hAnsi="Times New Roman" w:cs="Times New Roman"/>
          <w:b/>
          <w:sz w:val="26"/>
          <w:szCs w:val="26"/>
        </w:rPr>
        <w:t xml:space="preserve">3, </w:t>
      </w:r>
      <w:r w:rsidR="00CD2A3C" w:rsidRPr="00331361">
        <w:rPr>
          <w:rFonts w:ascii="Times New Roman" w:hAnsi="Times New Roman" w:cs="Times New Roman"/>
          <w:b/>
          <w:sz w:val="26"/>
          <w:szCs w:val="26"/>
          <w:lang w:val="vi-VN"/>
        </w:rPr>
        <w:t>Điều này</w:t>
      </w:r>
      <w:r w:rsidR="00CD2A3C" w:rsidRPr="00331361">
        <w:rPr>
          <w:rFonts w:ascii="Times New Roman" w:hAnsi="Times New Roman" w:cs="Times New Roman"/>
          <w:sz w:val="26"/>
          <w:szCs w:val="26"/>
          <w:lang w:val="vi-VN"/>
        </w:rPr>
        <w:t xml:space="preserve"> bị truất quyền tham gia cuộc đấu giá.</w:t>
      </w:r>
    </w:p>
    <w:p w14:paraId="15267363" w14:textId="16AE76CB" w:rsidR="00CD2A3C" w:rsidRPr="00331361" w:rsidRDefault="00C810FE" w:rsidP="00E72302">
      <w:pPr>
        <w:spacing w:before="60" w:after="60" w:line="240" w:lineRule="auto"/>
        <w:ind w:firstLine="448"/>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5</w:t>
      </w:r>
      <w:r w:rsidR="00CD2A3C" w:rsidRPr="00331361">
        <w:rPr>
          <w:rFonts w:ascii="Times New Roman" w:eastAsia="Times New Roman" w:hAnsi="Times New Roman" w:cs="Times New Roman"/>
          <w:sz w:val="26"/>
          <w:szCs w:val="26"/>
        </w:rPr>
        <w:t>. Trong trường hợp trên người điều hành đấu giá có quyền tạm ngừng cuộc đấu giá cho đến khi xử lý xong người có hành vi vi phạm và người vi phạm đã rời khỏi phòng đấu giá thì cuộc đấu giá sẽ được tiếp tục.</w:t>
      </w:r>
    </w:p>
    <w:p w14:paraId="7F2566D8" w14:textId="77777777" w:rsidR="002122A2" w:rsidRPr="00331361" w:rsidRDefault="002122A2" w:rsidP="00E72302">
      <w:pPr>
        <w:spacing w:before="60" w:after="60" w:line="240" w:lineRule="auto"/>
        <w:ind w:firstLine="448"/>
        <w:jc w:val="both"/>
        <w:rPr>
          <w:rFonts w:ascii="Times New Roman" w:eastAsia="Times New Roman" w:hAnsi="Times New Roman" w:cs="Times New Roman"/>
          <w:b/>
          <w:sz w:val="26"/>
          <w:szCs w:val="26"/>
        </w:rPr>
      </w:pPr>
      <w:r w:rsidRPr="00331361">
        <w:rPr>
          <w:rFonts w:ascii="Times New Roman" w:eastAsia="Times New Roman" w:hAnsi="Times New Roman" w:cs="Times New Roman"/>
          <w:b/>
          <w:sz w:val="26"/>
          <w:szCs w:val="26"/>
          <w:u w:val="single"/>
        </w:rPr>
        <w:t>ĐIỀU 6</w:t>
      </w:r>
      <w:r w:rsidRPr="00331361">
        <w:rPr>
          <w:rFonts w:ascii="Times New Roman" w:eastAsia="Times New Roman" w:hAnsi="Times New Roman" w:cs="Times New Roman"/>
          <w:b/>
          <w:sz w:val="26"/>
          <w:szCs w:val="26"/>
        </w:rPr>
        <w:t>: TỪ CHỐI KẾT QUẢ TRÚNG ĐẤU GIÁ</w:t>
      </w:r>
    </w:p>
    <w:p w14:paraId="58E7610E" w14:textId="77777777" w:rsidR="002122A2" w:rsidRPr="00331361" w:rsidRDefault="002122A2" w:rsidP="00E72302">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 xml:space="preserve">1. </w:t>
      </w:r>
      <w:r w:rsidRPr="00331361">
        <w:rPr>
          <w:rFonts w:ascii="Times New Roman" w:hAnsi="Times New Roman" w:cs="Times New Roman"/>
          <w:sz w:val="26"/>
          <w:szCs w:val="26"/>
          <w:lang w:val="vi-VN"/>
        </w:rPr>
        <w:t>Trường hợp đấu giá theo phương thức trả giá lên, sau khi đấu giá viên điều hành cuộc đấu giá đã công bố người trúng đấu giá mà tại cuộc đấu giá người này từ chối kết quả trúng đấu giá thì người trả giá liền kề là người trúng đấu giá, nếu giá liền kề đó cộng với khoản tiền đặt trước ít nhất bằng giá đã trả của người từ chối kết quả trúng đấu giá và người trả giá liền kề chấp nhận mua tài sản đấu giá.</w:t>
      </w:r>
    </w:p>
    <w:p w14:paraId="3F834834" w14:textId="77777777" w:rsidR="002122A2" w:rsidRPr="00331361" w:rsidRDefault="002122A2" w:rsidP="00E72302">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lang w:val="vi-VN"/>
        </w:rPr>
        <w:t>Trường hợp giá liền kề cộng với khoản tiền đặt trước nhỏ hơn giá đã trả của người từ chối kết quả trúng đấu giá hoặc người trả giá liền kề không chấp nhận mua tài sản đấu giá thì cuộc đấu giá không thành.</w:t>
      </w:r>
    </w:p>
    <w:p w14:paraId="02282B89" w14:textId="77777777" w:rsidR="00797C76" w:rsidRPr="00331361" w:rsidRDefault="004C16A2" w:rsidP="00E72302">
      <w:pPr>
        <w:spacing w:before="60" w:after="60"/>
        <w:ind w:firstLine="450"/>
        <w:jc w:val="both"/>
        <w:rPr>
          <w:rFonts w:ascii="Times New Roman" w:hAnsi="Times New Roman" w:cs="Times New Roman"/>
          <w:b/>
          <w:bCs/>
          <w:sz w:val="26"/>
          <w:szCs w:val="26"/>
        </w:rPr>
      </w:pPr>
      <w:r w:rsidRPr="00331361">
        <w:rPr>
          <w:rFonts w:ascii="Times New Roman" w:hAnsi="Times New Roman" w:cs="Times New Roman"/>
          <w:b/>
          <w:bCs/>
          <w:sz w:val="26"/>
          <w:szCs w:val="26"/>
          <w:u w:val="single"/>
        </w:rPr>
        <w:t>ĐIỀ</w:t>
      </w:r>
      <w:r w:rsidR="00C3729E" w:rsidRPr="00331361">
        <w:rPr>
          <w:rFonts w:ascii="Times New Roman" w:hAnsi="Times New Roman" w:cs="Times New Roman"/>
          <w:b/>
          <w:bCs/>
          <w:sz w:val="26"/>
          <w:szCs w:val="26"/>
          <w:u w:val="single"/>
        </w:rPr>
        <w:t xml:space="preserve">U </w:t>
      </w:r>
      <w:r w:rsidR="002A6C31" w:rsidRPr="00331361">
        <w:rPr>
          <w:rFonts w:ascii="Times New Roman" w:hAnsi="Times New Roman" w:cs="Times New Roman"/>
          <w:b/>
          <w:bCs/>
          <w:sz w:val="26"/>
          <w:szCs w:val="26"/>
          <w:u w:val="single"/>
        </w:rPr>
        <w:t>7</w:t>
      </w:r>
      <w:r w:rsidRPr="00331361">
        <w:rPr>
          <w:rFonts w:ascii="Times New Roman" w:hAnsi="Times New Roman" w:cs="Times New Roman"/>
          <w:b/>
          <w:bCs/>
          <w:sz w:val="26"/>
          <w:szCs w:val="26"/>
          <w:u w:val="single"/>
        </w:rPr>
        <w:t>:</w:t>
      </w:r>
      <w:bookmarkStart w:id="0" w:name="dieu_49"/>
      <w:r w:rsidR="00797C76" w:rsidRPr="00331361">
        <w:rPr>
          <w:rFonts w:ascii="Times New Roman" w:hAnsi="Times New Roman" w:cs="Times New Roman"/>
          <w:b/>
          <w:bCs/>
          <w:sz w:val="26"/>
          <w:szCs w:val="26"/>
          <w:lang w:val="vi-VN"/>
        </w:rPr>
        <w:t xml:space="preserve"> ĐẤU GIÁ TRONG TRƯỜNG HỢP CHỈ CÓ MỘT NGƯỜI ĐĂNG KÝ THAM GIA ĐẤU GIÁ, MỘT NGƯỜI THAM GIA ĐẤU GIÁ, MỘT NGƯỜI TRẢ GIÁ, MỘT NGƯỜI CHẤP NHẬN GIÁ</w:t>
      </w:r>
      <w:bookmarkEnd w:id="0"/>
    </w:p>
    <w:p w14:paraId="5A1AD4ED" w14:textId="77777777" w:rsidR="00797C76" w:rsidRPr="00331361" w:rsidRDefault="00797C76" w:rsidP="00E72302">
      <w:pPr>
        <w:spacing w:before="60" w:after="60" w:line="240" w:lineRule="auto"/>
        <w:ind w:firstLine="450"/>
        <w:jc w:val="both"/>
        <w:rPr>
          <w:rFonts w:ascii="Times New Roman" w:hAnsi="Times New Roman" w:cs="Times New Roman"/>
          <w:sz w:val="26"/>
          <w:szCs w:val="26"/>
        </w:rPr>
      </w:pPr>
      <w:r w:rsidRPr="00331361">
        <w:rPr>
          <w:rFonts w:ascii="Times New Roman" w:hAnsi="Times New Roman" w:cs="Times New Roman"/>
          <w:sz w:val="26"/>
          <w:szCs w:val="26"/>
        </w:rPr>
        <w:t xml:space="preserve">1. </w:t>
      </w:r>
      <w:r w:rsidRPr="00331361">
        <w:rPr>
          <w:rFonts w:ascii="Times New Roman" w:hAnsi="Times New Roman" w:cs="Times New Roman"/>
          <w:sz w:val="26"/>
          <w:szCs w:val="26"/>
          <w:lang w:val="vi-VN"/>
        </w:rPr>
        <w:t>Việc đấu giá tài sản trong trường hợp chỉ có một người đăng ký tham gia đấu giá, một người tham gia đấu giá, một người trả giá, một người chấp nhận giá chỉ được tiến hành sau khi đã tổ chức cuộc đấu giá lần đầu nhưng không thành và được thực hiện như sau:</w:t>
      </w:r>
    </w:p>
    <w:p w14:paraId="52675DBE" w14:textId="77777777" w:rsidR="00797C76" w:rsidRPr="00331361" w:rsidRDefault="00AD0714" w:rsidP="00E72302">
      <w:pPr>
        <w:spacing w:before="60" w:after="60" w:line="240" w:lineRule="auto"/>
        <w:ind w:firstLine="450"/>
        <w:jc w:val="both"/>
        <w:rPr>
          <w:rFonts w:ascii="Times New Roman" w:hAnsi="Times New Roman" w:cs="Times New Roman"/>
          <w:sz w:val="26"/>
          <w:szCs w:val="26"/>
        </w:rPr>
      </w:pPr>
      <w:r w:rsidRPr="00331361">
        <w:rPr>
          <w:rFonts w:ascii="Times New Roman" w:hAnsi="Times New Roman" w:cs="Times New Roman"/>
          <w:sz w:val="26"/>
          <w:szCs w:val="26"/>
        </w:rPr>
        <w:t xml:space="preserve">- </w:t>
      </w:r>
      <w:r w:rsidR="00797C76" w:rsidRPr="00331361">
        <w:rPr>
          <w:rFonts w:ascii="Times New Roman" w:hAnsi="Times New Roman" w:cs="Times New Roman"/>
          <w:sz w:val="26"/>
          <w:szCs w:val="26"/>
          <w:lang w:val="vi-VN"/>
        </w:rPr>
        <w:t>Trường hợp đấu giá tài sản theo phương thức trả giá lên, khi đã hết thời hạn đăng ký tham gia mà chỉ có một người đăng ký tham gia đấu giá hoặc có nhiều người đăng ký tham gia đấu giá nhưng chỉ có một người tham gia cuộc đấu giá, hoặc có nhiều người tham gia cuộc đấu giá nhưng chỉ có một người trả giá, hoặc có nhiều người trả giá nhưng chỉ có một người trả giá cao nhất và ít nhất bằng giá khởi điểm thì tài sản được bán cho người đó nếu người có tài sản đấu giá đồng ý bằng văn bản;</w:t>
      </w:r>
    </w:p>
    <w:p w14:paraId="0269F0BC" w14:textId="77777777" w:rsidR="00AD0714" w:rsidRPr="00331361" w:rsidRDefault="00AD0714" w:rsidP="00E72302">
      <w:pPr>
        <w:spacing w:before="60" w:after="60" w:line="240" w:lineRule="auto"/>
        <w:ind w:firstLine="446"/>
        <w:jc w:val="both"/>
        <w:rPr>
          <w:rFonts w:ascii="Times New Roman" w:hAnsi="Times New Roman" w:cs="Times New Roman"/>
          <w:sz w:val="26"/>
          <w:szCs w:val="26"/>
        </w:rPr>
      </w:pPr>
      <w:r w:rsidRPr="00331361">
        <w:rPr>
          <w:rFonts w:ascii="Times New Roman" w:hAnsi="Times New Roman" w:cs="Times New Roman"/>
          <w:sz w:val="26"/>
          <w:szCs w:val="26"/>
        </w:rPr>
        <w:t xml:space="preserve">2. </w:t>
      </w:r>
      <w:r w:rsidRPr="00331361">
        <w:rPr>
          <w:rFonts w:ascii="Times New Roman" w:hAnsi="Times New Roman" w:cs="Times New Roman"/>
          <w:sz w:val="26"/>
          <w:szCs w:val="26"/>
          <w:lang w:val="vi-VN"/>
        </w:rPr>
        <w:t>Việc đấu giá tài sản theo quy định tại khoản 1 Điều này chỉ được tiến hành sau khi đã thực hiện đầy đủ trình tự, thủ tục đấu giá tài sản theo quy định và không có khiếu nại liên quan đến trình tự, thủ tục cho đến ngày tổ chức cuộc đấu giá.</w:t>
      </w:r>
    </w:p>
    <w:p w14:paraId="3545165E" w14:textId="77777777" w:rsidR="00AD0714" w:rsidRPr="00331361" w:rsidRDefault="00AD0714" w:rsidP="00E72302">
      <w:pPr>
        <w:spacing w:before="60" w:after="60" w:line="240" w:lineRule="auto"/>
        <w:ind w:firstLine="446"/>
        <w:jc w:val="both"/>
        <w:rPr>
          <w:rFonts w:ascii="Times New Roman" w:hAnsi="Times New Roman" w:cs="Times New Roman"/>
          <w:sz w:val="26"/>
          <w:szCs w:val="26"/>
        </w:rPr>
      </w:pPr>
      <w:r w:rsidRPr="00331361">
        <w:rPr>
          <w:rFonts w:ascii="Times New Roman" w:hAnsi="Times New Roman" w:cs="Times New Roman"/>
          <w:sz w:val="26"/>
          <w:szCs w:val="26"/>
        </w:rPr>
        <w:t xml:space="preserve">3. </w:t>
      </w:r>
      <w:r w:rsidRPr="00331361">
        <w:rPr>
          <w:rFonts w:ascii="Times New Roman" w:hAnsi="Times New Roman" w:cs="Times New Roman"/>
          <w:sz w:val="26"/>
          <w:szCs w:val="26"/>
          <w:lang w:val="vi-VN"/>
        </w:rPr>
        <w:t>Biên bản đấu giá ngoài nội dung quy định còn phải thể hiện quá trình đấu giá chỉ có một người tham gia đấu giá hoặc chỉ có một người trả giá, chấp nhận giá hợp lệ; ý kiến đồng ý của người có tài sản đấu giá.</w:t>
      </w:r>
    </w:p>
    <w:p w14:paraId="3677E539" w14:textId="77777777" w:rsidR="00647468" w:rsidRPr="00331361" w:rsidRDefault="007A1957" w:rsidP="00E72302">
      <w:pPr>
        <w:spacing w:before="60" w:after="60" w:line="240" w:lineRule="auto"/>
        <w:ind w:firstLine="448"/>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 xml:space="preserve">ĐIỀU </w:t>
      </w:r>
      <w:r w:rsidR="002A6C31" w:rsidRPr="00331361">
        <w:rPr>
          <w:rFonts w:ascii="Times New Roman" w:eastAsia="Times New Roman" w:hAnsi="Times New Roman" w:cs="Times New Roman"/>
          <w:b/>
          <w:spacing w:val="-4"/>
          <w:sz w:val="26"/>
          <w:szCs w:val="26"/>
          <w:u w:val="single"/>
        </w:rPr>
        <w:t>8</w:t>
      </w:r>
      <w:r w:rsidR="00267DC4" w:rsidRPr="00331361">
        <w:rPr>
          <w:rFonts w:ascii="Times New Roman" w:eastAsia="Times New Roman" w:hAnsi="Times New Roman" w:cs="Times New Roman"/>
          <w:spacing w:val="-4"/>
          <w:sz w:val="26"/>
          <w:szCs w:val="26"/>
        </w:rPr>
        <w:t xml:space="preserve">: </w:t>
      </w:r>
      <w:r w:rsidR="00267DC4" w:rsidRPr="00331361">
        <w:rPr>
          <w:rFonts w:ascii="Times New Roman" w:eastAsia="Times New Roman" w:hAnsi="Times New Roman" w:cs="Times New Roman"/>
          <w:b/>
          <w:spacing w:val="-4"/>
          <w:sz w:val="26"/>
          <w:szCs w:val="26"/>
        </w:rPr>
        <w:t xml:space="preserve">XEM VÀ </w:t>
      </w:r>
      <w:r w:rsidR="000F281E" w:rsidRPr="00331361">
        <w:rPr>
          <w:rFonts w:ascii="Times New Roman" w:eastAsia="Times New Roman" w:hAnsi="Times New Roman" w:cs="Times New Roman"/>
          <w:b/>
          <w:spacing w:val="-4"/>
          <w:sz w:val="26"/>
          <w:szCs w:val="26"/>
        </w:rPr>
        <w:t xml:space="preserve">TỰ </w:t>
      </w:r>
      <w:r w:rsidR="00647468" w:rsidRPr="00331361">
        <w:rPr>
          <w:rFonts w:ascii="Times New Roman" w:eastAsia="Times New Roman" w:hAnsi="Times New Roman" w:cs="Times New Roman"/>
          <w:b/>
          <w:spacing w:val="-4"/>
          <w:sz w:val="26"/>
          <w:szCs w:val="26"/>
        </w:rPr>
        <w:t>GIÁM ĐỊNH TÀI SẢN BÁN ĐẤU GIÁ</w:t>
      </w:r>
      <w:r w:rsidR="00280D44" w:rsidRPr="00331361">
        <w:rPr>
          <w:rFonts w:ascii="Times New Roman" w:eastAsia="Times New Roman" w:hAnsi="Times New Roman" w:cs="Times New Roman"/>
          <w:b/>
          <w:spacing w:val="-4"/>
          <w:sz w:val="26"/>
          <w:szCs w:val="26"/>
        </w:rPr>
        <w:t>.</w:t>
      </w:r>
    </w:p>
    <w:p w14:paraId="30A19AB8" w14:textId="2C30AC10" w:rsidR="00647468" w:rsidRPr="00331361" w:rsidRDefault="00647468" w:rsidP="00266FDF">
      <w:pPr>
        <w:pStyle w:val="ListParagraph"/>
        <w:numPr>
          <w:ilvl w:val="0"/>
          <w:numId w:val="30"/>
        </w:numPr>
        <w:spacing w:before="60" w:after="60" w:line="240" w:lineRule="auto"/>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Đăng ký xem tài sản:</w:t>
      </w:r>
    </w:p>
    <w:p w14:paraId="6B639EEF" w14:textId="14C04181" w:rsidR="00266FDF" w:rsidRPr="00331361" w:rsidRDefault="00266FDF" w:rsidP="00D54A93">
      <w:pPr>
        <w:pStyle w:val="CommentText"/>
        <w:ind w:firstLine="426"/>
        <w:jc w:val="both"/>
        <w:rPr>
          <w:rFonts w:ascii="Times New Roman" w:hAnsi="Times New Roman" w:cs="Times New Roman"/>
          <w:sz w:val="26"/>
          <w:szCs w:val="26"/>
        </w:rPr>
      </w:pPr>
      <w:r w:rsidRPr="00331361">
        <w:rPr>
          <w:rFonts w:ascii="Times New Roman" w:hAnsi="Times New Roman" w:cs="Times New Roman"/>
          <w:sz w:val="26"/>
          <w:szCs w:val="26"/>
        </w:rPr>
        <w:t>-</w:t>
      </w:r>
      <w:r w:rsidRPr="00331361">
        <w:rPr>
          <w:rFonts w:ascii="Times New Roman" w:hAnsi="Times New Roman" w:cs="Times New Roman"/>
          <w:sz w:val="26"/>
          <w:szCs w:val="26"/>
        </w:rPr>
        <w:tab/>
        <w:t>Địa chỉ xem tài sản đấu giá: số 16 Trương Định, phường 6, quận 3, Tp.HCM</w:t>
      </w:r>
      <w:r w:rsidR="004B5793" w:rsidRPr="00331361">
        <w:rPr>
          <w:rFonts w:ascii="Times New Roman" w:hAnsi="Times New Roman" w:cs="Times New Roman"/>
          <w:sz w:val="26"/>
          <w:szCs w:val="26"/>
        </w:rPr>
        <w:t>.</w:t>
      </w:r>
      <w:r w:rsidRPr="00331361">
        <w:rPr>
          <w:rFonts w:ascii="Times New Roman" w:hAnsi="Times New Roman" w:cs="Times New Roman"/>
          <w:sz w:val="26"/>
          <w:szCs w:val="26"/>
        </w:rPr>
        <w:t xml:space="preserve"> </w:t>
      </w:r>
      <w:r w:rsidR="004B5793" w:rsidRPr="00331361">
        <w:rPr>
          <w:rFonts w:ascii="Times New Roman" w:hAnsi="Times New Roman" w:cs="Times New Roman"/>
          <w:sz w:val="26"/>
          <w:szCs w:val="26"/>
        </w:rPr>
        <w:t>N</w:t>
      </w:r>
      <w:r w:rsidRPr="00331361">
        <w:rPr>
          <w:rFonts w:ascii="Times New Roman" w:hAnsi="Times New Roman" w:cs="Times New Roman"/>
          <w:sz w:val="26"/>
          <w:szCs w:val="26"/>
        </w:rPr>
        <w:t xml:space="preserve">gười liên hệ: </w:t>
      </w:r>
      <w:r w:rsidR="00B1762F" w:rsidRPr="00331361">
        <w:rPr>
          <w:rFonts w:ascii="Times New Roman" w:hAnsi="Times New Roman" w:cs="Times New Roman"/>
          <w:sz w:val="26"/>
          <w:szCs w:val="26"/>
        </w:rPr>
        <w:t>Bà Ngô Thị Phương Hoa,</w:t>
      </w:r>
      <w:r w:rsidRPr="00331361">
        <w:rPr>
          <w:rFonts w:ascii="Times New Roman" w:hAnsi="Times New Roman" w:cs="Times New Roman"/>
          <w:sz w:val="26"/>
          <w:szCs w:val="26"/>
        </w:rPr>
        <w:t xml:space="preserve"> số điện thoại: </w:t>
      </w:r>
      <w:r w:rsidR="00B1762F" w:rsidRPr="00331361">
        <w:rPr>
          <w:rFonts w:ascii="Times New Roman" w:hAnsi="Times New Roman" w:cs="Times New Roman"/>
          <w:sz w:val="26"/>
          <w:szCs w:val="26"/>
        </w:rPr>
        <w:t>0939 939 135.</w:t>
      </w:r>
    </w:p>
    <w:p w14:paraId="42B9449C"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7B6B10"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 xml:space="preserve">Khách hàng có nhu cầu tham gia đấu giá, và nếu có nhu cầu xem tài sản đấu giá sẽ </w:t>
      </w:r>
      <w:r w:rsidR="005D7B50" w:rsidRPr="00331361">
        <w:rPr>
          <w:rFonts w:ascii="Times New Roman" w:eastAsia="Times New Roman" w:hAnsi="Times New Roman" w:cs="Times New Roman"/>
          <w:spacing w:val="-4"/>
          <w:sz w:val="26"/>
          <w:szCs w:val="26"/>
        </w:rPr>
        <w:t xml:space="preserve">phải </w:t>
      </w:r>
      <w:r w:rsidRPr="00331361">
        <w:rPr>
          <w:rFonts w:ascii="Times New Roman" w:eastAsia="Times New Roman" w:hAnsi="Times New Roman" w:cs="Times New Roman"/>
          <w:spacing w:val="-4"/>
          <w:sz w:val="26"/>
          <w:szCs w:val="26"/>
        </w:rPr>
        <w:t>đăng ký với Công ty</w:t>
      </w:r>
      <w:r w:rsidR="00FF432F" w:rsidRPr="00331361">
        <w:rPr>
          <w:rFonts w:ascii="Times New Roman" w:eastAsia="Times New Roman" w:hAnsi="Times New Roman" w:cs="Times New Roman"/>
          <w:spacing w:val="-4"/>
          <w:sz w:val="26"/>
          <w:szCs w:val="26"/>
        </w:rPr>
        <w:t xml:space="preserve"> </w:t>
      </w:r>
      <w:r w:rsidR="00F34DB8" w:rsidRPr="00331361">
        <w:rPr>
          <w:rFonts w:ascii="Times New Roman" w:eastAsia="Times New Roman" w:hAnsi="Times New Roman" w:cs="Times New Roman"/>
          <w:spacing w:val="-4"/>
          <w:sz w:val="26"/>
          <w:szCs w:val="26"/>
        </w:rPr>
        <w:t xml:space="preserve">đấu giá hợp danh </w:t>
      </w:r>
      <w:r w:rsidR="00C04086" w:rsidRPr="00331361">
        <w:rPr>
          <w:rFonts w:ascii="Times New Roman" w:eastAsia="Times New Roman" w:hAnsi="Times New Roman" w:cs="Times New Roman"/>
          <w:spacing w:val="-4"/>
          <w:sz w:val="26"/>
          <w:szCs w:val="26"/>
        </w:rPr>
        <w:t>Việt Pháp</w:t>
      </w:r>
      <w:r w:rsidRPr="00331361">
        <w:rPr>
          <w:rFonts w:ascii="Times New Roman" w:eastAsia="Times New Roman" w:hAnsi="Times New Roman" w:cs="Times New Roman"/>
          <w:spacing w:val="-4"/>
          <w:sz w:val="26"/>
          <w:szCs w:val="26"/>
        </w:rPr>
        <w:t xml:space="preserve"> để được hướng dẫn liên hệ với bên </w:t>
      </w:r>
      <w:r w:rsidR="00DC090E" w:rsidRPr="00331361">
        <w:rPr>
          <w:rFonts w:ascii="Times New Roman" w:eastAsia="Times New Roman" w:hAnsi="Times New Roman" w:cs="Times New Roman"/>
          <w:spacing w:val="-4"/>
          <w:sz w:val="26"/>
          <w:szCs w:val="26"/>
        </w:rPr>
        <w:t>người có tài sản</w:t>
      </w:r>
      <w:r w:rsidRPr="00331361">
        <w:rPr>
          <w:rFonts w:ascii="Times New Roman" w:eastAsia="Times New Roman" w:hAnsi="Times New Roman" w:cs="Times New Roman"/>
          <w:spacing w:val="-4"/>
          <w:sz w:val="26"/>
          <w:szCs w:val="26"/>
        </w:rPr>
        <w:t xml:space="preserve"> để được đi xem hiện trạng tài sản đấu giá.</w:t>
      </w:r>
    </w:p>
    <w:p w14:paraId="5889DE40" w14:textId="77777777" w:rsidR="00647468" w:rsidRPr="00331361" w:rsidRDefault="007B6B10"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647468" w:rsidRPr="00331361">
        <w:rPr>
          <w:rFonts w:ascii="Times New Roman" w:eastAsia="Times New Roman" w:hAnsi="Times New Roman" w:cs="Times New Roman"/>
          <w:spacing w:val="-4"/>
          <w:sz w:val="26"/>
          <w:szCs w:val="26"/>
        </w:rPr>
        <w:t xml:space="preserve">Khách hàng phải tuân thủ theo các quy định về việc hướng dẫn của bên </w:t>
      </w:r>
      <w:r w:rsidR="00DC090E" w:rsidRPr="00331361">
        <w:rPr>
          <w:rFonts w:ascii="Times New Roman" w:eastAsia="Times New Roman" w:hAnsi="Times New Roman" w:cs="Times New Roman"/>
          <w:spacing w:val="-4"/>
          <w:sz w:val="26"/>
          <w:szCs w:val="26"/>
        </w:rPr>
        <w:t>người có tài sản</w:t>
      </w:r>
      <w:r w:rsidR="00647468" w:rsidRPr="00331361">
        <w:rPr>
          <w:rFonts w:ascii="Times New Roman" w:eastAsia="Times New Roman" w:hAnsi="Times New Roman" w:cs="Times New Roman"/>
          <w:spacing w:val="-4"/>
          <w:sz w:val="26"/>
          <w:szCs w:val="26"/>
        </w:rPr>
        <w:t xml:space="preserve">, và Công ty </w:t>
      </w:r>
      <w:r w:rsidR="00F34DB8" w:rsidRPr="00331361">
        <w:rPr>
          <w:rFonts w:ascii="Times New Roman" w:eastAsia="Times New Roman" w:hAnsi="Times New Roman" w:cs="Times New Roman"/>
          <w:spacing w:val="-4"/>
          <w:sz w:val="26"/>
          <w:szCs w:val="26"/>
        </w:rPr>
        <w:t>đấu giá hợp danh</w:t>
      </w:r>
      <w:r w:rsidR="00C04086" w:rsidRPr="00331361">
        <w:rPr>
          <w:rFonts w:ascii="Times New Roman" w:eastAsia="Times New Roman" w:hAnsi="Times New Roman" w:cs="Times New Roman"/>
          <w:spacing w:val="-4"/>
          <w:sz w:val="26"/>
          <w:szCs w:val="26"/>
        </w:rPr>
        <w:t xml:space="preserve"> Việt Pháp</w:t>
      </w:r>
      <w:r w:rsidR="00647468" w:rsidRPr="00331361">
        <w:rPr>
          <w:rFonts w:ascii="Times New Roman" w:eastAsia="Times New Roman" w:hAnsi="Times New Roman" w:cs="Times New Roman"/>
          <w:spacing w:val="-4"/>
          <w:sz w:val="26"/>
          <w:szCs w:val="26"/>
        </w:rPr>
        <w:t xml:space="preserve"> cho việc đi xem/ giám định tình trạng tài sản đấu giá.</w:t>
      </w:r>
    </w:p>
    <w:p w14:paraId="3C202553"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7A1957"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Khách hàng có quyền xem hoặc không xem tài sản.</w:t>
      </w:r>
    </w:p>
    <w:p w14:paraId="3844C675"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7A1957"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Những khách hàng không xem/giám định tài sản thì hoàn toàn chịu trách nhiệm về chất lượng, tất cả các thông tin khác liên quan đến tài sản bán đấu giá và những người này không có quyền khiếu nại sau này.</w:t>
      </w:r>
    </w:p>
    <w:p w14:paraId="417E4029" w14:textId="77777777" w:rsidR="00647468" w:rsidRPr="00331361" w:rsidRDefault="0064746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 </w:t>
      </w:r>
      <w:r w:rsidR="007A1957"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spacing w:val="-4"/>
          <w:sz w:val="26"/>
          <w:szCs w:val="26"/>
        </w:rPr>
        <w:t>Tài sản được bán đấu giá như khách hàng đã được xem/</w:t>
      </w:r>
      <w:r w:rsidR="0090082A" w:rsidRPr="00331361">
        <w:rPr>
          <w:rFonts w:ascii="Times New Roman" w:eastAsia="Times New Roman" w:hAnsi="Times New Roman" w:cs="Times New Roman"/>
          <w:spacing w:val="-4"/>
          <w:sz w:val="26"/>
          <w:szCs w:val="26"/>
        </w:rPr>
        <w:t xml:space="preserve">tự </w:t>
      </w:r>
      <w:r w:rsidRPr="00331361">
        <w:rPr>
          <w:rFonts w:ascii="Times New Roman" w:eastAsia="Times New Roman" w:hAnsi="Times New Roman" w:cs="Times New Roman"/>
          <w:spacing w:val="-4"/>
          <w:sz w:val="26"/>
          <w:szCs w:val="26"/>
        </w:rPr>
        <w:t xml:space="preserve">giám định. Khách hàng phải tự đối chiếu thông tin trong hồ sơ bán đấu giá với tài sản bán đấu giá. Mọi thắc mắc, hay có sự sai lệch về thông tin tài sản phải thông báo cho Công ty bán đấu giá </w:t>
      </w:r>
      <w:r w:rsidR="00C04086" w:rsidRPr="00331361">
        <w:rPr>
          <w:rFonts w:ascii="Times New Roman" w:eastAsia="Times New Roman" w:hAnsi="Times New Roman" w:cs="Times New Roman"/>
          <w:spacing w:val="-4"/>
          <w:sz w:val="26"/>
          <w:szCs w:val="26"/>
        </w:rPr>
        <w:t>tài sản Việt Pháp</w:t>
      </w:r>
      <w:r w:rsidRPr="00331361">
        <w:rPr>
          <w:rFonts w:ascii="Times New Roman" w:eastAsia="Times New Roman" w:hAnsi="Times New Roman" w:cs="Times New Roman"/>
          <w:spacing w:val="-4"/>
          <w:sz w:val="26"/>
          <w:szCs w:val="26"/>
        </w:rPr>
        <w:t xml:space="preserve"> giải quyết trước ngày phiên đấu giá diễn ra. Nếu như không có khiếu nại gì thì khách hàng đã chấp nhận những thông tin liên quan đến tài sản bán đấu giá. Mọi khiếu nại về thông tin liên quan đến tài sản trong khi hoặc sau khi phiên đấu giá kết thúc sẽ không được giải quyết.</w:t>
      </w:r>
    </w:p>
    <w:p w14:paraId="23702D94" w14:textId="77777777" w:rsidR="00647468" w:rsidRPr="00331361" w:rsidRDefault="00930AA2"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b/>
          <w:spacing w:val="-4"/>
          <w:sz w:val="26"/>
          <w:szCs w:val="26"/>
          <w:u w:val="single"/>
        </w:rPr>
        <w:t xml:space="preserve">ĐIỀU </w:t>
      </w:r>
      <w:r w:rsidR="002A6C31" w:rsidRPr="00331361">
        <w:rPr>
          <w:rFonts w:ascii="Times New Roman" w:eastAsia="Times New Roman" w:hAnsi="Times New Roman" w:cs="Times New Roman"/>
          <w:b/>
          <w:spacing w:val="-4"/>
          <w:sz w:val="26"/>
          <w:szCs w:val="26"/>
          <w:u w:val="single"/>
        </w:rPr>
        <w:t>9</w:t>
      </w:r>
      <w:r w:rsidR="00647468" w:rsidRPr="00331361">
        <w:rPr>
          <w:rFonts w:ascii="Times New Roman" w:eastAsia="Times New Roman" w:hAnsi="Times New Roman" w:cs="Times New Roman"/>
          <w:b/>
          <w:spacing w:val="-4"/>
          <w:sz w:val="26"/>
          <w:szCs w:val="26"/>
        </w:rPr>
        <w:t>:</w:t>
      </w:r>
      <w:r w:rsidR="00647468" w:rsidRPr="00331361">
        <w:rPr>
          <w:rFonts w:ascii="Times New Roman" w:eastAsia="Times New Roman" w:hAnsi="Times New Roman" w:cs="Times New Roman"/>
          <w:spacing w:val="-4"/>
          <w:sz w:val="26"/>
          <w:szCs w:val="26"/>
        </w:rPr>
        <w:t xml:space="preserve"> </w:t>
      </w:r>
      <w:r w:rsidR="0075243B" w:rsidRPr="00331361">
        <w:rPr>
          <w:rFonts w:ascii="Times New Roman" w:eastAsia="Times New Roman" w:hAnsi="Times New Roman" w:cs="Times New Roman"/>
          <w:b/>
          <w:spacing w:val="-4"/>
          <w:sz w:val="26"/>
          <w:szCs w:val="26"/>
        </w:rPr>
        <w:t>QUY</w:t>
      </w:r>
      <w:r w:rsidR="005F1BFB" w:rsidRPr="00331361">
        <w:rPr>
          <w:rFonts w:ascii="Times New Roman" w:eastAsia="Times New Roman" w:hAnsi="Times New Roman" w:cs="Times New Roman"/>
          <w:b/>
          <w:spacing w:val="-4"/>
          <w:sz w:val="26"/>
          <w:szCs w:val="26"/>
        </w:rPr>
        <w:t xml:space="preserve"> ĐỊNH VỀ HÌNH THỨC, CÁCH THỨC </w:t>
      </w:r>
      <w:r w:rsidR="00647468" w:rsidRPr="00331361">
        <w:rPr>
          <w:rFonts w:ascii="Times New Roman" w:eastAsia="Times New Roman" w:hAnsi="Times New Roman" w:cs="Times New Roman"/>
          <w:b/>
          <w:spacing w:val="-4"/>
          <w:sz w:val="26"/>
          <w:szCs w:val="26"/>
        </w:rPr>
        <w:t>ĐẤU GIÁ</w:t>
      </w:r>
      <w:r w:rsidR="005F1BFB" w:rsidRPr="00331361">
        <w:rPr>
          <w:rFonts w:ascii="Times New Roman" w:eastAsia="Times New Roman" w:hAnsi="Times New Roman" w:cs="Times New Roman"/>
          <w:b/>
          <w:spacing w:val="-4"/>
          <w:sz w:val="26"/>
          <w:szCs w:val="26"/>
        </w:rPr>
        <w:t>, NGUYÊN TẮC XÁC ĐỊNH BƯỚC GIÁ.</w:t>
      </w:r>
    </w:p>
    <w:p w14:paraId="21914196" w14:textId="77777777" w:rsidR="00647468" w:rsidRPr="00331361" w:rsidRDefault="00647468" w:rsidP="00E72302">
      <w:pPr>
        <w:pStyle w:val="ListParagraph"/>
        <w:numPr>
          <w:ilvl w:val="0"/>
          <w:numId w:val="16"/>
        </w:numPr>
        <w:spacing w:before="60" w:after="60" w:line="240" w:lineRule="auto"/>
        <w:ind w:hanging="270"/>
        <w:contextualSpacing w:val="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Hình thức</w:t>
      </w:r>
      <w:r w:rsidR="005F1BFB" w:rsidRPr="00331361">
        <w:rPr>
          <w:rFonts w:ascii="Times New Roman" w:eastAsia="Times New Roman" w:hAnsi="Times New Roman" w:cs="Times New Roman"/>
          <w:b/>
          <w:spacing w:val="-4"/>
          <w:sz w:val="26"/>
          <w:szCs w:val="26"/>
        </w:rPr>
        <w:t xml:space="preserve">, cách thức </w:t>
      </w:r>
      <w:r w:rsidRPr="00331361">
        <w:rPr>
          <w:rFonts w:ascii="Times New Roman" w:eastAsia="Times New Roman" w:hAnsi="Times New Roman" w:cs="Times New Roman"/>
          <w:b/>
          <w:spacing w:val="-4"/>
          <w:sz w:val="26"/>
          <w:szCs w:val="26"/>
        </w:rPr>
        <w:t>bán đấu giá:</w:t>
      </w:r>
    </w:p>
    <w:p w14:paraId="5C8DE185" w14:textId="12CD7333" w:rsidR="00647468" w:rsidRPr="00331361" w:rsidRDefault="00F35CB3"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Cuộc</w:t>
      </w:r>
      <w:r w:rsidR="00647468" w:rsidRPr="00331361">
        <w:rPr>
          <w:rFonts w:ascii="Times New Roman" w:eastAsia="Times New Roman" w:hAnsi="Times New Roman" w:cs="Times New Roman"/>
          <w:spacing w:val="-4"/>
          <w:sz w:val="26"/>
          <w:szCs w:val="26"/>
        </w:rPr>
        <w:t xml:space="preserve"> đấu giá được tiến hành theo hình thức đấu giá</w:t>
      </w:r>
      <w:r w:rsidR="00647468" w:rsidRPr="00331361">
        <w:rPr>
          <w:rFonts w:ascii="Times New Roman" w:eastAsia="Times New Roman" w:hAnsi="Times New Roman" w:cs="Times New Roman"/>
          <w:b/>
          <w:spacing w:val="-4"/>
          <w:sz w:val="26"/>
          <w:szCs w:val="26"/>
        </w:rPr>
        <w:t xml:space="preserve"> </w:t>
      </w:r>
      <w:r w:rsidR="00DF2EC5" w:rsidRPr="00331361">
        <w:rPr>
          <w:rFonts w:ascii="Times New Roman" w:eastAsia="Times New Roman" w:hAnsi="Times New Roman" w:cs="Times New Roman"/>
          <w:b/>
          <w:spacing w:val="-4"/>
          <w:sz w:val="26"/>
          <w:szCs w:val="26"/>
        </w:rPr>
        <w:t>bằng lời nói</w:t>
      </w:r>
      <w:r w:rsidR="000D7418" w:rsidRPr="00331361">
        <w:rPr>
          <w:rFonts w:ascii="Times New Roman" w:eastAsia="Times New Roman" w:hAnsi="Times New Roman" w:cs="Times New Roman"/>
          <w:b/>
          <w:spacing w:val="-4"/>
          <w:sz w:val="26"/>
          <w:szCs w:val="26"/>
        </w:rPr>
        <w:t xml:space="preserve"> </w:t>
      </w:r>
      <w:r w:rsidR="002244E7" w:rsidRPr="00331361">
        <w:rPr>
          <w:rFonts w:ascii="Times New Roman" w:eastAsia="Times New Roman" w:hAnsi="Times New Roman" w:cs="Times New Roman"/>
          <w:spacing w:val="-4"/>
          <w:sz w:val="26"/>
          <w:szCs w:val="26"/>
        </w:rPr>
        <w:t xml:space="preserve">trực tiếp </w:t>
      </w:r>
      <w:r w:rsidR="00E72302" w:rsidRPr="00331361">
        <w:rPr>
          <w:rFonts w:ascii="Times New Roman" w:eastAsia="Times New Roman" w:hAnsi="Times New Roman" w:cs="Times New Roman"/>
          <w:spacing w:val="-4"/>
          <w:sz w:val="26"/>
          <w:szCs w:val="26"/>
          <w:lang w:val="vi-VN"/>
        </w:rPr>
        <w:t>tại cuộc đấu giá</w:t>
      </w:r>
      <w:r w:rsidRPr="00331361">
        <w:rPr>
          <w:rFonts w:ascii="Times New Roman" w:eastAsia="Times New Roman" w:hAnsi="Times New Roman" w:cs="Times New Roman"/>
          <w:spacing w:val="-4"/>
          <w:sz w:val="26"/>
          <w:szCs w:val="26"/>
        </w:rPr>
        <w:t>. P</w:t>
      </w:r>
      <w:r w:rsidR="00DF2EC5" w:rsidRPr="00331361">
        <w:rPr>
          <w:rFonts w:ascii="Times New Roman" w:eastAsia="Times New Roman" w:hAnsi="Times New Roman" w:cs="Times New Roman"/>
          <w:spacing w:val="-4"/>
          <w:sz w:val="26"/>
          <w:szCs w:val="26"/>
        </w:rPr>
        <w:t xml:space="preserve">hương thức </w:t>
      </w:r>
      <w:r w:rsidRPr="00331361">
        <w:rPr>
          <w:rFonts w:ascii="Times New Roman" w:eastAsia="Times New Roman" w:hAnsi="Times New Roman" w:cs="Times New Roman"/>
          <w:spacing w:val="-4"/>
          <w:sz w:val="26"/>
          <w:szCs w:val="26"/>
        </w:rPr>
        <w:t xml:space="preserve">đấu giá: Trả </w:t>
      </w:r>
      <w:r w:rsidR="00DF2EC5" w:rsidRPr="00331361">
        <w:rPr>
          <w:rFonts w:ascii="Times New Roman" w:eastAsia="Times New Roman" w:hAnsi="Times New Roman" w:cs="Times New Roman"/>
          <w:spacing w:val="-4"/>
          <w:sz w:val="26"/>
          <w:szCs w:val="26"/>
        </w:rPr>
        <w:t>giá lên</w:t>
      </w:r>
      <w:r w:rsidRPr="00331361">
        <w:rPr>
          <w:rFonts w:ascii="Times New Roman" w:eastAsia="Times New Roman" w:hAnsi="Times New Roman" w:cs="Times New Roman"/>
          <w:spacing w:val="-4"/>
          <w:sz w:val="26"/>
          <w:szCs w:val="26"/>
        </w:rPr>
        <w:t xml:space="preserve"> không giới hạn.</w:t>
      </w:r>
    </w:p>
    <w:p w14:paraId="4A1196D7" w14:textId="4690164C" w:rsidR="002D105A" w:rsidRPr="00331361" w:rsidRDefault="00D32C47" w:rsidP="00E72302">
      <w:pPr>
        <w:spacing w:before="60" w:after="60" w:line="240" w:lineRule="auto"/>
        <w:ind w:firstLine="450"/>
        <w:jc w:val="both"/>
        <w:rPr>
          <w:rFonts w:ascii="Times New Roman" w:eastAsia="Times New Roman" w:hAnsi="Times New Roman" w:cs="Times New Roman"/>
          <w:spacing w:val="-2"/>
          <w:sz w:val="26"/>
          <w:szCs w:val="26"/>
        </w:rPr>
      </w:pPr>
      <w:r w:rsidRPr="00331361">
        <w:rPr>
          <w:rFonts w:ascii="Times New Roman" w:eastAsia="Times New Roman" w:hAnsi="Times New Roman" w:cs="Times New Roman"/>
          <w:b/>
          <w:spacing w:val="-2"/>
          <w:sz w:val="26"/>
          <w:szCs w:val="26"/>
        </w:rPr>
        <w:t>Bước giá</w:t>
      </w:r>
      <w:r w:rsidR="00E345DF" w:rsidRPr="00331361">
        <w:rPr>
          <w:rFonts w:ascii="Times New Roman" w:eastAsia="Times New Roman" w:hAnsi="Times New Roman" w:cs="Times New Roman"/>
          <w:b/>
          <w:spacing w:val="-2"/>
          <w:sz w:val="26"/>
          <w:szCs w:val="26"/>
        </w:rPr>
        <w:t xml:space="preserve"> dự kiến</w:t>
      </w:r>
      <w:r w:rsidRPr="00331361">
        <w:rPr>
          <w:rFonts w:ascii="Times New Roman" w:eastAsia="Times New Roman" w:hAnsi="Times New Roman" w:cs="Times New Roman"/>
          <w:b/>
          <w:spacing w:val="-2"/>
          <w:sz w:val="26"/>
          <w:szCs w:val="26"/>
        </w:rPr>
        <w:t xml:space="preserve">: </w:t>
      </w:r>
      <w:r w:rsidRPr="00331361">
        <w:rPr>
          <w:rFonts w:ascii="Times New Roman" w:eastAsia="Times New Roman" w:hAnsi="Times New Roman" w:cs="Times New Roman"/>
          <w:spacing w:val="-2"/>
          <w:sz w:val="26"/>
          <w:szCs w:val="26"/>
        </w:rPr>
        <w:t xml:space="preserve">Từ </w:t>
      </w:r>
      <w:r w:rsidR="00892028" w:rsidRPr="00331361">
        <w:rPr>
          <w:rFonts w:ascii="Times New Roman" w:eastAsia="Times New Roman" w:hAnsi="Times New Roman" w:cs="Times New Roman"/>
          <w:spacing w:val="-2"/>
          <w:sz w:val="26"/>
          <w:szCs w:val="26"/>
        </w:rPr>
        <w:t>1.000.000</w:t>
      </w:r>
      <w:r w:rsidR="002D105A" w:rsidRPr="00331361">
        <w:rPr>
          <w:rFonts w:ascii="Times New Roman" w:eastAsia="Times New Roman" w:hAnsi="Times New Roman" w:cs="Times New Roman"/>
          <w:spacing w:val="-2"/>
          <w:sz w:val="26"/>
          <w:szCs w:val="26"/>
        </w:rPr>
        <w:t xml:space="preserve"> đồng </w:t>
      </w:r>
      <w:r w:rsidR="00385206" w:rsidRPr="00331361">
        <w:rPr>
          <w:rFonts w:ascii="Times New Roman" w:eastAsia="Times New Roman" w:hAnsi="Times New Roman" w:cs="Times New Roman"/>
          <w:spacing w:val="-2"/>
          <w:sz w:val="26"/>
          <w:szCs w:val="26"/>
        </w:rPr>
        <w:t>(bằng chữ: M</w:t>
      </w:r>
      <w:r w:rsidR="00892028" w:rsidRPr="00331361">
        <w:rPr>
          <w:rFonts w:ascii="Times New Roman" w:eastAsia="Times New Roman" w:hAnsi="Times New Roman" w:cs="Times New Roman"/>
          <w:spacing w:val="-2"/>
          <w:sz w:val="26"/>
          <w:szCs w:val="26"/>
        </w:rPr>
        <w:t xml:space="preserve">ột triệu đồng) </w:t>
      </w:r>
      <w:r w:rsidRPr="00331361">
        <w:rPr>
          <w:rFonts w:ascii="Times New Roman" w:eastAsia="Times New Roman" w:hAnsi="Times New Roman" w:cs="Times New Roman"/>
          <w:spacing w:val="-2"/>
          <w:sz w:val="26"/>
          <w:szCs w:val="26"/>
        </w:rPr>
        <w:t>trở lên</w:t>
      </w:r>
      <w:r w:rsidR="002244E7" w:rsidRPr="00331361">
        <w:rPr>
          <w:rFonts w:ascii="Times New Roman" w:eastAsia="Times New Roman" w:hAnsi="Times New Roman" w:cs="Times New Roman"/>
          <w:spacing w:val="-2"/>
          <w:sz w:val="26"/>
          <w:szCs w:val="26"/>
        </w:rPr>
        <w:t xml:space="preserve"> không giới hạn giá trả.</w:t>
      </w:r>
      <w:r w:rsidR="00BF594F" w:rsidRPr="00331361">
        <w:rPr>
          <w:rFonts w:ascii="Times New Roman" w:eastAsia="Times New Roman" w:hAnsi="Times New Roman" w:cs="Times New Roman"/>
          <w:spacing w:val="-2"/>
          <w:sz w:val="26"/>
          <w:szCs w:val="26"/>
        </w:rPr>
        <w:t xml:space="preserve"> Bước giá này có thể thay đổi theo công văn thông báo của người có tài sản đấu giá</w:t>
      </w:r>
      <w:r w:rsidR="00DD4506" w:rsidRPr="00331361">
        <w:rPr>
          <w:rFonts w:ascii="Times New Roman" w:eastAsia="Times New Roman" w:hAnsi="Times New Roman" w:cs="Times New Roman"/>
          <w:spacing w:val="-2"/>
          <w:sz w:val="26"/>
          <w:szCs w:val="26"/>
        </w:rPr>
        <w:t>, sẽ</w:t>
      </w:r>
      <w:r w:rsidR="00BF594F" w:rsidRPr="00331361">
        <w:rPr>
          <w:rFonts w:ascii="Times New Roman" w:eastAsia="Times New Roman" w:hAnsi="Times New Roman" w:cs="Times New Roman"/>
          <w:spacing w:val="-2"/>
          <w:sz w:val="26"/>
          <w:szCs w:val="26"/>
        </w:rPr>
        <w:t xml:space="preserve"> được đấu giá viên </w:t>
      </w:r>
      <w:r w:rsidR="002A584B" w:rsidRPr="00331361">
        <w:rPr>
          <w:rFonts w:ascii="Times New Roman" w:eastAsia="Times New Roman" w:hAnsi="Times New Roman" w:cs="Times New Roman"/>
          <w:spacing w:val="-2"/>
          <w:sz w:val="26"/>
          <w:szCs w:val="26"/>
        </w:rPr>
        <w:t>công bố t</w:t>
      </w:r>
      <w:r w:rsidR="00BF594F" w:rsidRPr="00331361">
        <w:rPr>
          <w:rFonts w:ascii="Times New Roman" w:eastAsia="Times New Roman" w:hAnsi="Times New Roman" w:cs="Times New Roman"/>
          <w:spacing w:val="-2"/>
          <w:sz w:val="26"/>
          <w:szCs w:val="26"/>
        </w:rPr>
        <w:t>rước khi cuộc đấu giá diễn ra.</w:t>
      </w:r>
    </w:p>
    <w:p w14:paraId="47A3E1BA" w14:textId="77777777" w:rsidR="00F35CB3" w:rsidRPr="00331361" w:rsidRDefault="00F35CB3" w:rsidP="00F35CB3">
      <w:pPr>
        <w:spacing w:before="60" w:after="60"/>
        <w:ind w:firstLine="450"/>
        <w:jc w:val="both"/>
        <w:rPr>
          <w:rFonts w:ascii="Times New Roman" w:hAnsi="Times New Roman" w:cs="Times New Roman"/>
          <w:b/>
          <w:sz w:val="26"/>
          <w:szCs w:val="26"/>
        </w:rPr>
      </w:pPr>
      <w:r w:rsidRPr="00331361">
        <w:rPr>
          <w:rFonts w:ascii="Times New Roman" w:hAnsi="Times New Roman" w:cs="Times New Roman"/>
          <w:b/>
          <w:sz w:val="26"/>
          <w:szCs w:val="26"/>
        </w:rPr>
        <w:t xml:space="preserve">3. Cách thức đấu giá: </w:t>
      </w:r>
    </w:p>
    <w:p w14:paraId="75177BF3" w14:textId="77777777" w:rsidR="00F35CB3" w:rsidRPr="00331361" w:rsidRDefault="00F35CB3" w:rsidP="00F35CB3">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 xml:space="preserve">  Đấu giá bằng lời nói: Giá trả phải ít nhất bằng giá khởi điểm. Người trả giá sau phải trả giá cao hơn giá mà người trả giá trước liền kề. </w:t>
      </w:r>
    </w:p>
    <w:p w14:paraId="20FB2240" w14:textId="77777777" w:rsidR="00F35CB3" w:rsidRPr="00331361" w:rsidRDefault="00F35CB3" w:rsidP="00F35CB3">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 xml:space="preserve"> Đấu giá viên công bố giá đã trả sau mỗi lần người tham gia đấu giá trả giá và đề nghị những người tham gia đấu giá khác tiếp tục trả giá;</w:t>
      </w:r>
    </w:p>
    <w:p w14:paraId="5D5DA639" w14:textId="77777777" w:rsidR="00F35CB3" w:rsidRPr="00331361" w:rsidRDefault="00F35CB3" w:rsidP="00F35CB3">
      <w:pPr>
        <w:spacing w:before="60" w:after="60" w:line="240" w:lineRule="auto"/>
        <w:ind w:firstLine="448"/>
        <w:jc w:val="both"/>
        <w:rPr>
          <w:rFonts w:ascii="Times New Roman" w:hAnsi="Times New Roman" w:cs="Times New Roman"/>
          <w:sz w:val="26"/>
          <w:szCs w:val="26"/>
        </w:rPr>
      </w:pPr>
      <w:r w:rsidRPr="00331361">
        <w:rPr>
          <w:rFonts w:ascii="Times New Roman" w:hAnsi="Times New Roman" w:cs="Times New Roman"/>
          <w:sz w:val="26"/>
          <w:szCs w:val="26"/>
        </w:rPr>
        <w:t xml:space="preserve"> Đấu giá viên công bố người đã trả giá cao nhất là người trúng đấu giá sau khi nhắc lại ba lần giá cao nhất đã trả và cao hơn giá khởi điểm mà không có người trả giá cao hơn.</w:t>
      </w:r>
    </w:p>
    <w:p w14:paraId="6CBEC2A7" w14:textId="77777777" w:rsidR="00F35CB3" w:rsidRPr="00331361" w:rsidRDefault="00F35CB3" w:rsidP="00F35CB3">
      <w:pPr>
        <w:spacing w:before="60" w:after="60" w:line="240" w:lineRule="auto"/>
        <w:ind w:firstLine="448"/>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2"/>
          <w:sz w:val="26"/>
          <w:szCs w:val="26"/>
        </w:rPr>
        <w:t xml:space="preserve"> Tại mỗi vòng đấu giá n</w:t>
      </w:r>
      <w:r w:rsidRPr="00331361">
        <w:rPr>
          <w:rFonts w:ascii="Times New Roman" w:eastAsia="Times New Roman" w:hAnsi="Times New Roman" w:cs="Times New Roman"/>
          <w:spacing w:val="-4"/>
          <w:sz w:val="26"/>
          <w:szCs w:val="26"/>
        </w:rPr>
        <w:t>gười nào không tham gia trả giá thì bị loại trực tiếp không được tiếp tục đấu giá ở vòng sau.</w:t>
      </w:r>
    </w:p>
    <w:p w14:paraId="3A7BA770" w14:textId="77777777" w:rsidR="00647468" w:rsidRPr="00331361" w:rsidRDefault="00912744"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 xml:space="preserve">ĐIỀU </w:t>
      </w:r>
      <w:r w:rsidR="002A6C31" w:rsidRPr="00331361">
        <w:rPr>
          <w:rFonts w:ascii="Times New Roman" w:eastAsia="Times New Roman" w:hAnsi="Times New Roman" w:cs="Times New Roman"/>
          <w:b/>
          <w:spacing w:val="-4"/>
          <w:sz w:val="26"/>
          <w:szCs w:val="26"/>
          <w:u w:val="single"/>
        </w:rPr>
        <w:t>10</w:t>
      </w:r>
      <w:r w:rsidRPr="00331361">
        <w:rPr>
          <w:rFonts w:ascii="Times New Roman" w:eastAsia="Times New Roman" w:hAnsi="Times New Roman" w:cs="Times New Roman"/>
          <w:b/>
          <w:spacing w:val="-4"/>
          <w:sz w:val="26"/>
          <w:szCs w:val="26"/>
        </w:rPr>
        <w:t>:</w:t>
      </w:r>
      <w:r w:rsidRPr="00331361">
        <w:rPr>
          <w:rFonts w:ascii="Times New Roman" w:eastAsia="Times New Roman" w:hAnsi="Times New Roman" w:cs="Times New Roman"/>
          <w:spacing w:val="-4"/>
          <w:sz w:val="26"/>
          <w:szCs w:val="26"/>
        </w:rPr>
        <w:t xml:space="preserve">  </w:t>
      </w:r>
      <w:r w:rsidRPr="00331361">
        <w:rPr>
          <w:rFonts w:ascii="Times New Roman" w:eastAsia="Times New Roman" w:hAnsi="Times New Roman" w:cs="Times New Roman"/>
          <w:b/>
          <w:spacing w:val="-4"/>
          <w:sz w:val="26"/>
          <w:szCs w:val="26"/>
        </w:rPr>
        <w:t>THỜI HẠN VÀ PHƯƠNG THỨC THANH TOÁN</w:t>
      </w:r>
      <w:r w:rsidR="001E042A" w:rsidRPr="00331361">
        <w:rPr>
          <w:rFonts w:ascii="Times New Roman" w:eastAsia="Times New Roman" w:hAnsi="Times New Roman" w:cs="Times New Roman"/>
          <w:b/>
          <w:spacing w:val="-4"/>
          <w:sz w:val="26"/>
          <w:szCs w:val="26"/>
        </w:rPr>
        <w:t xml:space="preserve"> TIỀN KHI MUA ĐƯỢC TÀI SẢN BÁN ĐẤU GIÁ.</w:t>
      </w:r>
    </w:p>
    <w:p w14:paraId="39065B6E" w14:textId="325645AD" w:rsidR="00CB296E" w:rsidRPr="00331361" w:rsidRDefault="00CB296E" w:rsidP="00CB296E">
      <w:pPr>
        <w:spacing w:before="60" w:after="60" w:line="240" w:lineRule="auto"/>
        <w:ind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b/>
          <w:spacing w:val="-4"/>
          <w:sz w:val="26"/>
          <w:szCs w:val="26"/>
        </w:rPr>
        <w:t xml:space="preserve">1. </w:t>
      </w:r>
      <w:r w:rsidR="00647468" w:rsidRPr="00331361">
        <w:rPr>
          <w:rFonts w:ascii="Times New Roman" w:eastAsia="Times New Roman" w:hAnsi="Times New Roman" w:cs="Times New Roman"/>
          <w:b/>
          <w:spacing w:val="-4"/>
          <w:sz w:val="26"/>
          <w:szCs w:val="26"/>
        </w:rPr>
        <w:t>Thời hạn thanh toán</w:t>
      </w:r>
      <w:r w:rsidR="00DB2E02" w:rsidRPr="00331361">
        <w:rPr>
          <w:rFonts w:ascii="Times New Roman" w:eastAsia="Times New Roman" w:hAnsi="Times New Roman" w:cs="Times New Roman"/>
          <w:b/>
          <w:spacing w:val="-4"/>
          <w:sz w:val="26"/>
          <w:szCs w:val="26"/>
        </w:rPr>
        <w:t xml:space="preserve"> tiền trúng đấu giá</w:t>
      </w:r>
      <w:r w:rsidR="00647468" w:rsidRPr="00331361">
        <w:rPr>
          <w:rFonts w:ascii="Times New Roman" w:eastAsia="Times New Roman" w:hAnsi="Times New Roman" w:cs="Times New Roman"/>
          <w:spacing w:val="-4"/>
          <w:sz w:val="26"/>
          <w:szCs w:val="26"/>
        </w:rPr>
        <w:t>:</w:t>
      </w:r>
      <w:r w:rsidR="00647468" w:rsidRPr="00331361">
        <w:rPr>
          <w:rFonts w:ascii="Times New Roman" w:eastAsia="Times New Roman" w:hAnsi="Times New Roman" w:cs="Times New Roman"/>
          <w:sz w:val="26"/>
          <w:szCs w:val="26"/>
        </w:rPr>
        <w:t xml:space="preserve"> </w:t>
      </w:r>
    </w:p>
    <w:p w14:paraId="31DA8FB2" w14:textId="0048B59D" w:rsidR="00CB296E" w:rsidRPr="003C4979" w:rsidRDefault="00630A3A" w:rsidP="00CB296E">
      <w:pPr>
        <w:spacing w:before="60" w:after="60" w:line="240" w:lineRule="auto"/>
        <w:ind w:firstLine="450"/>
        <w:jc w:val="both"/>
        <w:rPr>
          <w:rFonts w:ascii="Times New Roman" w:eastAsia="Times New Roman" w:hAnsi="Times New Roman" w:cs="Times New Roman"/>
          <w:color w:val="000000" w:themeColor="text1"/>
          <w:sz w:val="26"/>
          <w:szCs w:val="26"/>
        </w:rPr>
      </w:pPr>
      <w:r w:rsidRPr="003C4979">
        <w:rPr>
          <w:rFonts w:ascii="Times New Roman" w:eastAsia="Times New Roman" w:hAnsi="Times New Roman" w:cs="Times New Roman"/>
          <w:color w:val="000000" w:themeColor="text1"/>
          <w:sz w:val="26"/>
          <w:szCs w:val="26"/>
        </w:rPr>
        <w:t>T</w:t>
      </w:r>
      <w:r w:rsidR="006766D8" w:rsidRPr="003C4979">
        <w:rPr>
          <w:rFonts w:ascii="Times New Roman" w:eastAsia="Times New Roman" w:hAnsi="Times New Roman" w:cs="Times New Roman"/>
          <w:color w:val="000000" w:themeColor="text1"/>
          <w:sz w:val="26"/>
          <w:szCs w:val="26"/>
        </w:rPr>
        <w:t xml:space="preserve">rong vòng </w:t>
      </w:r>
      <w:r w:rsidR="00892028" w:rsidRPr="003C4979">
        <w:rPr>
          <w:rFonts w:ascii="Times New Roman" w:eastAsia="Times New Roman" w:hAnsi="Times New Roman" w:cs="Times New Roman"/>
          <w:color w:val="000000" w:themeColor="text1"/>
          <w:sz w:val="26"/>
          <w:szCs w:val="26"/>
        </w:rPr>
        <w:t xml:space="preserve">07 </w:t>
      </w:r>
      <w:r w:rsidR="003848C4" w:rsidRPr="003C4979">
        <w:rPr>
          <w:rFonts w:ascii="Times New Roman" w:eastAsia="Times New Roman" w:hAnsi="Times New Roman" w:cs="Times New Roman"/>
          <w:color w:val="000000" w:themeColor="text1"/>
          <w:sz w:val="26"/>
          <w:szCs w:val="26"/>
        </w:rPr>
        <w:t xml:space="preserve">ngày </w:t>
      </w:r>
      <w:r w:rsidR="00CB296E" w:rsidRPr="003C4979">
        <w:rPr>
          <w:rFonts w:ascii="Times New Roman" w:eastAsia="Times New Roman" w:hAnsi="Times New Roman" w:cs="Times New Roman"/>
          <w:color w:val="000000" w:themeColor="text1"/>
          <w:sz w:val="26"/>
          <w:szCs w:val="26"/>
        </w:rPr>
        <w:t xml:space="preserve">sau ngày đấu giá </w:t>
      </w:r>
      <w:r w:rsidR="00936061" w:rsidRPr="003C4979">
        <w:rPr>
          <w:rFonts w:ascii="Times New Roman" w:eastAsia="Times New Roman" w:hAnsi="Times New Roman" w:cs="Times New Roman"/>
          <w:color w:val="000000" w:themeColor="text1"/>
          <w:sz w:val="26"/>
          <w:szCs w:val="26"/>
        </w:rPr>
        <w:t>thành</w:t>
      </w:r>
      <w:r w:rsidR="003848C4" w:rsidRPr="003C4979">
        <w:rPr>
          <w:rFonts w:ascii="Times New Roman" w:eastAsia="Times New Roman" w:hAnsi="Times New Roman" w:cs="Times New Roman"/>
          <w:color w:val="000000" w:themeColor="text1"/>
          <w:sz w:val="26"/>
          <w:szCs w:val="26"/>
        </w:rPr>
        <w:t xml:space="preserve">, </w:t>
      </w:r>
      <w:r w:rsidR="00CB296E" w:rsidRPr="003C4979">
        <w:rPr>
          <w:rFonts w:ascii="Times New Roman" w:eastAsia="Times New Roman" w:hAnsi="Times New Roman" w:cs="Times New Roman"/>
          <w:color w:val="000000" w:themeColor="text1"/>
          <w:sz w:val="26"/>
          <w:szCs w:val="26"/>
        </w:rPr>
        <w:t xml:space="preserve">người trúng đấu giá chuyển khoản số tiền </w:t>
      </w:r>
      <w:r w:rsidR="009E36E4" w:rsidRPr="003C4979">
        <w:rPr>
          <w:rFonts w:ascii="Times New Roman" w:eastAsia="Times New Roman" w:hAnsi="Times New Roman" w:cs="Times New Roman"/>
          <w:color w:val="000000" w:themeColor="text1"/>
          <w:sz w:val="26"/>
          <w:szCs w:val="26"/>
        </w:rPr>
        <w:t xml:space="preserve">trúng đấu giá cho </w:t>
      </w:r>
      <w:r w:rsidR="009E36E4" w:rsidRPr="003C4979">
        <w:rPr>
          <w:rFonts w:ascii="Times New Roman" w:eastAsia="Times New Roman" w:hAnsi="Times New Roman" w:cs="Times New Roman"/>
          <w:color w:val="000000" w:themeColor="text1"/>
          <w:spacing w:val="8"/>
          <w:sz w:val="26"/>
          <w:szCs w:val="26"/>
        </w:rPr>
        <w:t>Tổng Công ty Đầu tư và Kinh doanh vốn nhà nước – Công ty TNHH</w:t>
      </w:r>
      <w:r w:rsidR="00A94770" w:rsidRPr="003C4979">
        <w:rPr>
          <w:rFonts w:ascii="Times New Roman" w:eastAsia="Times New Roman" w:hAnsi="Times New Roman" w:cs="Times New Roman"/>
          <w:color w:val="000000" w:themeColor="text1"/>
          <w:sz w:val="26"/>
          <w:szCs w:val="26"/>
        </w:rPr>
        <w:t xml:space="preserve">, sau khi trừ đi số tiền </w:t>
      </w:r>
      <w:r w:rsidR="009E36E4" w:rsidRPr="003C4979">
        <w:rPr>
          <w:rFonts w:ascii="Times New Roman" w:eastAsia="Times New Roman" w:hAnsi="Times New Roman" w:cs="Times New Roman"/>
          <w:color w:val="000000" w:themeColor="text1"/>
          <w:sz w:val="26"/>
          <w:szCs w:val="26"/>
        </w:rPr>
        <w:t xml:space="preserve">đã </w:t>
      </w:r>
      <w:r w:rsidR="00A94770" w:rsidRPr="003C4979">
        <w:rPr>
          <w:rFonts w:ascii="Times New Roman" w:eastAsia="Times New Roman" w:hAnsi="Times New Roman" w:cs="Times New Roman"/>
          <w:color w:val="000000" w:themeColor="text1"/>
          <w:sz w:val="26"/>
          <w:szCs w:val="26"/>
        </w:rPr>
        <w:t>đặt trước</w:t>
      </w:r>
      <w:r w:rsidR="009E36E4" w:rsidRPr="003C4979">
        <w:rPr>
          <w:rFonts w:ascii="Times New Roman" w:eastAsia="Times New Roman" w:hAnsi="Times New Roman" w:cs="Times New Roman"/>
          <w:color w:val="000000" w:themeColor="text1"/>
          <w:sz w:val="26"/>
          <w:szCs w:val="26"/>
        </w:rPr>
        <w:t>.</w:t>
      </w:r>
    </w:p>
    <w:p w14:paraId="34D348F5" w14:textId="6A7316CF" w:rsidR="00B51355" w:rsidRPr="003C4979" w:rsidRDefault="00CB296E" w:rsidP="00CB296E">
      <w:pPr>
        <w:spacing w:before="60" w:after="60" w:line="240" w:lineRule="auto"/>
        <w:ind w:firstLine="450"/>
        <w:jc w:val="both"/>
        <w:rPr>
          <w:rFonts w:ascii="Times New Roman" w:eastAsia="Times New Roman" w:hAnsi="Times New Roman" w:cs="Times New Roman"/>
          <w:color w:val="000000" w:themeColor="text1"/>
          <w:sz w:val="26"/>
          <w:szCs w:val="26"/>
        </w:rPr>
      </w:pPr>
      <w:r w:rsidRPr="003C4979">
        <w:rPr>
          <w:rFonts w:ascii="Times New Roman" w:eastAsia="Times New Roman" w:hAnsi="Times New Roman" w:cs="Times New Roman"/>
          <w:color w:val="000000" w:themeColor="text1"/>
          <w:sz w:val="26"/>
          <w:szCs w:val="26"/>
        </w:rPr>
        <w:t xml:space="preserve">Đồng thời, Bên Công ty Việt Pháp sẽ chuyển khoản số tiền đặt trước 20% của người trúng đấu giá cho </w:t>
      </w:r>
      <w:r w:rsidRPr="003C4979">
        <w:rPr>
          <w:rFonts w:ascii="Times New Roman" w:eastAsia="Times New Roman" w:hAnsi="Times New Roman" w:cs="Times New Roman"/>
          <w:color w:val="000000" w:themeColor="text1"/>
          <w:spacing w:val="8"/>
          <w:sz w:val="26"/>
          <w:szCs w:val="26"/>
        </w:rPr>
        <w:t>Tổng Công ty Đầu tư và Kinh doanh vốn nhà nước – Công ty TNHH</w:t>
      </w:r>
      <w:r w:rsidRPr="003C4979">
        <w:rPr>
          <w:rFonts w:ascii="Times New Roman" w:eastAsia="Times New Roman" w:hAnsi="Times New Roman" w:cs="Times New Roman"/>
          <w:color w:val="000000" w:themeColor="text1"/>
          <w:sz w:val="26"/>
          <w:szCs w:val="26"/>
        </w:rPr>
        <w:t xml:space="preserve">. </w:t>
      </w:r>
    </w:p>
    <w:p w14:paraId="5F468651" w14:textId="77777777" w:rsidR="00CB296E" w:rsidRPr="003C4979" w:rsidRDefault="00CB296E" w:rsidP="003A139C">
      <w:pPr>
        <w:spacing w:before="60" w:after="80"/>
        <w:ind w:firstLine="450"/>
        <w:jc w:val="both"/>
        <w:rPr>
          <w:rFonts w:ascii="Times New Roman" w:eastAsia="Times New Roman" w:hAnsi="Times New Roman" w:cs="Times New Roman"/>
          <w:b/>
          <w:color w:val="000000" w:themeColor="text1"/>
          <w:spacing w:val="8"/>
          <w:sz w:val="26"/>
          <w:szCs w:val="26"/>
        </w:rPr>
      </w:pPr>
      <w:r w:rsidRPr="003C4979">
        <w:rPr>
          <w:rFonts w:ascii="Times New Roman" w:eastAsia="Times New Roman" w:hAnsi="Times New Roman" w:cs="Times New Roman"/>
          <w:b/>
          <w:color w:val="000000" w:themeColor="text1"/>
          <w:sz w:val="26"/>
          <w:szCs w:val="26"/>
        </w:rPr>
        <w:t>Thông tin t</w:t>
      </w:r>
      <w:r w:rsidR="003A139C" w:rsidRPr="003C4979">
        <w:rPr>
          <w:rFonts w:ascii="Times New Roman" w:eastAsia="Times New Roman" w:hAnsi="Times New Roman" w:cs="Times New Roman"/>
          <w:b/>
          <w:color w:val="000000" w:themeColor="text1"/>
          <w:spacing w:val="8"/>
          <w:sz w:val="26"/>
          <w:szCs w:val="26"/>
        </w:rPr>
        <w:t>ài khoản</w:t>
      </w:r>
      <w:r w:rsidRPr="003C4979">
        <w:rPr>
          <w:rFonts w:ascii="Times New Roman" w:eastAsia="Times New Roman" w:hAnsi="Times New Roman" w:cs="Times New Roman"/>
          <w:b/>
          <w:color w:val="000000" w:themeColor="text1"/>
          <w:spacing w:val="8"/>
          <w:sz w:val="26"/>
          <w:szCs w:val="26"/>
        </w:rPr>
        <w:t>:</w:t>
      </w:r>
    </w:p>
    <w:p w14:paraId="28A2AD9B" w14:textId="3F265296" w:rsidR="003A139C" w:rsidRPr="003C4979" w:rsidRDefault="00CB296E" w:rsidP="00CB296E">
      <w:pPr>
        <w:pStyle w:val="ListParagraph"/>
        <w:numPr>
          <w:ilvl w:val="0"/>
          <w:numId w:val="10"/>
        </w:numPr>
        <w:spacing w:before="60" w:after="80"/>
        <w:jc w:val="both"/>
        <w:rPr>
          <w:rFonts w:ascii="Times New Roman" w:hAnsi="Times New Roman"/>
          <w:i/>
          <w:color w:val="000000" w:themeColor="text1"/>
          <w:sz w:val="26"/>
          <w:szCs w:val="26"/>
          <w:lang w:val="nl-NL"/>
        </w:rPr>
      </w:pPr>
      <w:r w:rsidRPr="003C4979">
        <w:rPr>
          <w:rFonts w:ascii="Times New Roman" w:eastAsia="Times New Roman" w:hAnsi="Times New Roman" w:cs="Times New Roman"/>
          <w:i/>
          <w:color w:val="000000" w:themeColor="text1"/>
          <w:spacing w:val="8"/>
          <w:sz w:val="26"/>
          <w:szCs w:val="26"/>
        </w:rPr>
        <w:t xml:space="preserve">Người thụ hưởng: </w:t>
      </w:r>
      <w:r w:rsidR="006766D8" w:rsidRPr="003C4979">
        <w:rPr>
          <w:rFonts w:ascii="Times New Roman" w:eastAsia="Times New Roman" w:hAnsi="Times New Roman" w:cs="Times New Roman"/>
          <w:i/>
          <w:color w:val="000000" w:themeColor="text1"/>
          <w:spacing w:val="8"/>
          <w:sz w:val="26"/>
          <w:szCs w:val="26"/>
        </w:rPr>
        <w:t>Tổng Công ty Đầu tư và Kinh doanh vốn nhà nước</w:t>
      </w:r>
    </w:p>
    <w:p w14:paraId="03EADB8B" w14:textId="25685F0C" w:rsidR="00087A34" w:rsidRPr="003C4979" w:rsidRDefault="00CB296E" w:rsidP="0040535C">
      <w:pPr>
        <w:pStyle w:val="ListParagraph"/>
        <w:numPr>
          <w:ilvl w:val="0"/>
          <w:numId w:val="10"/>
        </w:numPr>
        <w:spacing w:before="60" w:after="80"/>
        <w:jc w:val="both"/>
        <w:rPr>
          <w:rFonts w:ascii="Times New Roman" w:eastAsia="Times New Roman" w:hAnsi="Times New Roman" w:cs="Times New Roman"/>
          <w:i/>
          <w:color w:val="000000" w:themeColor="text1"/>
          <w:sz w:val="26"/>
          <w:szCs w:val="26"/>
        </w:rPr>
      </w:pPr>
      <w:r w:rsidRPr="003C4979">
        <w:rPr>
          <w:rFonts w:ascii="Times New Roman" w:hAnsi="Times New Roman"/>
          <w:i/>
          <w:color w:val="000000" w:themeColor="text1"/>
          <w:sz w:val="26"/>
          <w:szCs w:val="26"/>
          <w:lang w:val="nl-NL"/>
        </w:rPr>
        <w:t xml:space="preserve">Số tài khoản: </w:t>
      </w:r>
      <w:r w:rsidR="0040535C" w:rsidRPr="003C4979">
        <w:rPr>
          <w:rFonts w:ascii="Times New Roman" w:hAnsi="Times New Roman"/>
          <w:i/>
          <w:color w:val="000000" w:themeColor="text1"/>
          <w:sz w:val="26"/>
          <w:szCs w:val="26"/>
          <w:lang w:val="nl-NL"/>
        </w:rPr>
        <w:t>0011001703566</w:t>
      </w:r>
    </w:p>
    <w:p w14:paraId="7E9A19B4" w14:textId="66653431" w:rsidR="003C4979" w:rsidRPr="003C4979" w:rsidRDefault="003C4979" w:rsidP="003C4979">
      <w:pPr>
        <w:pStyle w:val="ListParagraph"/>
        <w:numPr>
          <w:ilvl w:val="0"/>
          <w:numId w:val="10"/>
        </w:numPr>
        <w:spacing w:before="60" w:after="80"/>
        <w:jc w:val="both"/>
        <w:rPr>
          <w:rFonts w:ascii="Times New Roman" w:eastAsia="Times New Roman" w:hAnsi="Times New Roman" w:cs="Times New Roman"/>
          <w:i/>
          <w:color w:val="000000" w:themeColor="text1"/>
          <w:sz w:val="26"/>
          <w:szCs w:val="26"/>
        </w:rPr>
      </w:pPr>
      <w:r>
        <w:rPr>
          <w:rFonts w:ascii="Times New Roman" w:hAnsi="Times New Roman"/>
          <w:i/>
          <w:color w:val="000000" w:themeColor="text1"/>
          <w:sz w:val="26"/>
          <w:szCs w:val="26"/>
          <w:lang w:val="nl-NL"/>
        </w:rPr>
        <w:t>Mở tại: Sở giao dịch Vietcombank</w:t>
      </w:r>
      <w:bookmarkStart w:id="1" w:name="_GoBack"/>
      <w:bookmarkEnd w:id="1"/>
    </w:p>
    <w:p w14:paraId="63F51ADE" w14:textId="77777777" w:rsidR="00630A3A" w:rsidRPr="00331361" w:rsidRDefault="00630A3A" w:rsidP="00E72302">
      <w:pPr>
        <w:spacing w:before="60" w:after="60" w:line="240" w:lineRule="auto"/>
        <w:ind w:firstLine="450"/>
        <w:jc w:val="both"/>
        <w:rPr>
          <w:rFonts w:ascii="Times New Roman" w:eastAsia="Times New Roman" w:hAnsi="Times New Roman" w:cs="Times New Roman"/>
          <w:b/>
          <w:sz w:val="26"/>
          <w:szCs w:val="26"/>
        </w:rPr>
      </w:pPr>
      <w:r w:rsidRPr="00331361">
        <w:rPr>
          <w:rFonts w:ascii="Times New Roman" w:eastAsia="Times New Roman" w:hAnsi="Times New Roman" w:cs="Times New Roman"/>
          <w:b/>
          <w:sz w:val="26"/>
          <w:szCs w:val="26"/>
        </w:rPr>
        <w:t>3. Thời hạn ký hợp đồng mua bán tài sản bán đấu giá</w:t>
      </w:r>
      <w:r w:rsidR="002D5D96" w:rsidRPr="00331361">
        <w:rPr>
          <w:rFonts w:ascii="Times New Roman" w:eastAsia="Times New Roman" w:hAnsi="Times New Roman" w:cs="Times New Roman"/>
          <w:b/>
          <w:sz w:val="26"/>
          <w:szCs w:val="26"/>
        </w:rPr>
        <w:t>:</w:t>
      </w:r>
    </w:p>
    <w:p w14:paraId="4D149967" w14:textId="47CB81EB" w:rsidR="00630A3A" w:rsidRPr="00331361" w:rsidRDefault="006766D8" w:rsidP="00E72302">
      <w:pPr>
        <w:spacing w:before="60" w:after="60" w:line="240" w:lineRule="auto"/>
        <w:ind w:right="-32"/>
        <w:jc w:val="both"/>
        <w:rPr>
          <w:rFonts w:ascii="Times New Roman" w:hAnsi="Times New Roman" w:cs="Times New Roman"/>
          <w:sz w:val="26"/>
          <w:szCs w:val="26"/>
        </w:rPr>
      </w:pPr>
      <w:r w:rsidRPr="00331361">
        <w:rPr>
          <w:rFonts w:ascii="Times New Roman" w:hAnsi="Times New Roman" w:cs="Times New Roman"/>
          <w:sz w:val="26"/>
          <w:szCs w:val="26"/>
        </w:rPr>
        <w:t xml:space="preserve">       Sau </w:t>
      </w:r>
      <w:r w:rsidR="00087A34" w:rsidRPr="00331361">
        <w:rPr>
          <w:rFonts w:ascii="Times New Roman" w:hAnsi="Times New Roman" w:cs="Times New Roman"/>
          <w:sz w:val="26"/>
          <w:szCs w:val="26"/>
        </w:rPr>
        <w:t>03</w:t>
      </w:r>
      <w:r w:rsidR="00630A3A" w:rsidRPr="00331361">
        <w:rPr>
          <w:rFonts w:ascii="Times New Roman" w:hAnsi="Times New Roman" w:cs="Times New Roman"/>
          <w:sz w:val="26"/>
          <w:szCs w:val="26"/>
        </w:rPr>
        <w:t xml:space="preserve"> ngày kể từ </w:t>
      </w:r>
      <w:r w:rsidR="00612819" w:rsidRPr="00331361">
        <w:rPr>
          <w:rFonts w:ascii="Times New Roman" w:hAnsi="Times New Roman" w:cs="Times New Roman"/>
          <w:sz w:val="26"/>
          <w:szCs w:val="26"/>
        </w:rPr>
        <w:t>ngày lập biên bản đấu giá thành</w:t>
      </w:r>
      <w:r w:rsidR="00630A3A" w:rsidRPr="00331361">
        <w:rPr>
          <w:rFonts w:ascii="Times New Roman" w:hAnsi="Times New Roman" w:cs="Times New Roman"/>
          <w:sz w:val="26"/>
          <w:szCs w:val="26"/>
        </w:rPr>
        <w:t xml:space="preserve">, nếu người trúng đấu giá không đến ký hợp đồng mua bán tài sản mà không có lý do chính đáng, thì coi như người trúng đấu giá đã tự ý bỏ không mua và không được hoàn trả tiền </w:t>
      </w:r>
      <w:r w:rsidR="0078083B" w:rsidRPr="00331361">
        <w:rPr>
          <w:rFonts w:ascii="Times New Roman" w:hAnsi="Times New Roman" w:cs="Times New Roman"/>
          <w:sz w:val="26"/>
          <w:szCs w:val="26"/>
        </w:rPr>
        <w:t>trước</w:t>
      </w:r>
      <w:r w:rsidR="00630A3A" w:rsidRPr="00331361">
        <w:rPr>
          <w:rFonts w:ascii="Times New Roman" w:hAnsi="Times New Roman" w:cs="Times New Roman"/>
          <w:sz w:val="26"/>
          <w:szCs w:val="26"/>
        </w:rPr>
        <w:t>, lúc đó Công ty Việt Pháp sẽ chuyển tiền đặt trước của người trúng đấu giá cho người có tài sản đấu giá để xử lý theo quy định.</w:t>
      </w:r>
    </w:p>
    <w:p w14:paraId="2A4DEDB2" w14:textId="77777777" w:rsidR="00647468" w:rsidRPr="00331361" w:rsidRDefault="00667B7A"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 xml:space="preserve">ĐIỀU </w:t>
      </w:r>
      <w:r w:rsidR="00E07ABC" w:rsidRPr="00331361">
        <w:rPr>
          <w:rFonts w:ascii="Times New Roman" w:eastAsia="Times New Roman" w:hAnsi="Times New Roman" w:cs="Times New Roman"/>
          <w:b/>
          <w:spacing w:val="-4"/>
          <w:sz w:val="26"/>
          <w:szCs w:val="26"/>
          <w:u w:val="single"/>
        </w:rPr>
        <w:t>1</w:t>
      </w:r>
      <w:r w:rsidR="002A6C31" w:rsidRPr="00331361">
        <w:rPr>
          <w:rFonts w:ascii="Times New Roman" w:eastAsia="Times New Roman" w:hAnsi="Times New Roman" w:cs="Times New Roman"/>
          <w:b/>
          <w:spacing w:val="-4"/>
          <w:sz w:val="26"/>
          <w:szCs w:val="26"/>
          <w:u w:val="single"/>
        </w:rPr>
        <w:t>1</w:t>
      </w:r>
      <w:r w:rsidRPr="00331361">
        <w:rPr>
          <w:rFonts w:ascii="Times New Roman" w:eastAsia="Times New Roman" w:hAnsi="Times New Roman" w:cs="Times New Roman"/>
          <w:b/>
          <w:spacing w:val="-4"/>
          <w:sz w:val="26"/>
          <w:szCs w:val="26"/>
        </w:rPr>
        <w:t xml:space="preserve">:  </w:t>
      </w:r>
      <w:r w:rsidR="00261305" w:rsidRPr="00331361">
        <w:rPr>
          <w:rFonts w:ascii="Times New Roman" w:eastAsia="Times New Roman" w:hAnsi="Times New Roman" w:cs="Times New Roman"/>
          <w:b/>
          <w:spacing w:val="-4"/>
          <w:sz w:val="26"/>
          <w:szCs w:val="26"/>
        </w:rPr>
        <w:t xml:space="preserve">PHƯƠNG THỨC, THỜI HẠN </w:t>
      </w:r>
      <w:r w:rsidRPr="00331361">
        <w:rPr>
          <w:rFonts w:ascii="Times New Roman" w:eastAsia="Times New Roman" w:hAnsi="Times New Roman" w:cs="Times New Roman"/>
          <w:b/>
          <w:spacing w:val="-4"/>
          <w:sz w:val="26"/>
          <w:szCs w:val="26"/>
        </w:rPr>
        <w:t>GIAO NHẬN TÀI SẢN</w:t>
      </w:r>
      <w:r w:rsidR="0061324F" w:rsidRPr="00331361">
        <w:rPr>
          <w:rFonts w:ascii="Times New Roman" w:eastAsia="Times New Roman" w:hAnsi="Times New Roman" w:cs="Times New Roman"/>
          <w:b/>
          <w:spacing w:val="-4"/>
          <w:sz w:val="26"/>
          <w:szCs w:val="26"/>
        </w:rPr>
        <w:t xml:space="preserve"> TRÚNG ĐẤU GIÁ</w:t>
      </w:r>
    </w:p>
    <w:p w14:paraId="0AA48103" w14:textId="77777777" w:rsidR="00957FCA" w:rsidRPr="00331361" w:rsidRDefault="00C729DA" w:rsidP="00E72302">
      <w:pPr>
        <w:pStyle w:val="ListParagraph"/>
        <w:numPr>
          <w:ilvl w:val="0"/>
          <w:numId w:val="19"/>
        </w:numPr>
        <w:spacing w:before="60" w:after="60" w:line="240" w:lineRule="auto"/>
        <w:ind w:left="0" w:firstLine="426"/>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Giao nhận </w:t>
      </w:r>
      <w:r w:rsidR="001B3430" w:rsidRPr="00331361">
        <w:rPr>
          <w:rFonts w:ascii="Times New Roman" w:eastAsia="Times New Roman" w:hAnsi="Times New Roman" w:cs="Times New Roman"/>
          <w:spacing w:val="-4"/>
          <w:sz w:val="26"/>
          <w:szCs w:val="26"/>
        </w:rPr>
        <w:t xml:space="preserve">bằng văn bản </w:t>
      </w:r>
      <w:r w:rsidR="00DC090E" w:rsidRPr="00331361">
        <w:rPr>
          <w:rFonts w:ascii="Times New Roman" w:eastAsia="Times New Roman" w:hAnsi="Times New Roman" w:cs="Times New Roman"/>
          <w:spacing w:val="-4"/>
          <w:sz w:val="26"/>
          <w:szCs w:val="26"/>
        </w:rPr>
        <w:t>giữa hai bên gồm: người có tài sản</w:t>
      </w:r>
      <w:r w:rsidRPr="00331361">
        <w:rPr>
          <w:rFonts w:ascii="Times New Roman" w:eastAsia="Times New Roman" w:hAnsi="Times New Roman" w:cs="Times New Roman"/>
          <w:spacing w:val="-4"/>
          <w:sz w:val="26"/>
          <w:szCs w:val="26"/>
        </w:rPr>
        <w:t xml:space="preserve"> hoặc </w:t>
      </w:r>
      <w:r w:rsidR="00647468" w:rsidRPr="00331361">
        <w:rPr>
          <w:rFonts w:ascii="Times New Roman" w:eastAsia="Times New Roman" w:hAnsi="Times New Roman" w:cs="Times New Roman"/>
          <w:spacing w:val="-4"/>
          <w:sz w:val="26"/>
          <w:szCs w:val="26"/>
        </w:rPr>
        <w:t xml:space="preserve">đại diện </w:t>
      </w:r>
      <w:r w:rsidR="00DC090E" w:rsidRPr="00331361">
        <w:rPr>
          <w:rFonts w:ascii="Times New Roman" w:eastAsia="Times New Roman" w:hAnsi="Times New Roman" w:cs="Times New Roman"/>
          <w:spacing w:val="-4"/>
          <w:sz w:val="26"/>
          <w:szCs w:val="26"/>
        </w:rPr>
        <w:t>người có tài sản</w:t>
      </w:r>
      <w:r w:rsidR="00647468" w:rsidRPr="00331361">
        <w:rPr>
          <w:rFonts w:ascii="Times New Roman" w:eastAsia="Times New Roman" w:hAnsi="Times New Roman" w:cs="Times New Roman"/>
          <w:spacing w:val="-4"/>
          <w:sz w:val="26"/>
          <w:szCs w:val="26"/>
        </w:rPr>
        <w:t xml:space="preserve"> tiến hành bàn giao tài sản cho bên mua được tài sản tại địa điểm </w:t>
      </w:r>
      <w:r w:rsidR="006832D7" w:rsidRPr="00331361">
        <w:rPr>
          <w:rFonts w:ascii="Times New Roman" w:eastAsia="Times New Roman" w:hAnsi="Times New Roman" w:cs="Times New Roman"/>
          <w:spacing w:val="-4"/>
          <w:sz w:val="26"/>
          <w:szCs w:val="26"/>
        </w:rPr>
        <w:t>để tài sản</w:t>
      </w:r>
      <w:r w:rsidR="008460CC" w:rsidRPr="00331361">
        <w:rPr>
          <w:rFonts w:ascii="Times New Roman" w:eastAsia="Times New Roman" w:hAnsi="Times New Roman" w:cs="Times New Roman"/>
          <w:spacing w:val="-4"/>
          <w:sz w:val="26"/>
          <w:szCs w:val="26"/>
        </w:rPr>
        <w:t>.</w:t>
      </w:r>
    </w:p>
    <w:p w14:paraId="63F5FE2B" w14:textId="4AF89318" w:rsidR="00E07A08" w:rsidRPr="00331361" w:rsidRDefault="003270C0" w:rsidP="00E72302">
      <w:pPr>
        <w:spacing w:before="60" w:after="60" w:line="240" w:lineRule="auto"/>
        <w:ind w:right="-34" w:firstLine="357"/>
        <w:jc w:val="both"/>
        <w:rPr>
          <w:rFonts w:ascii="Times New Roman" w:hAnsi="Times New Roman" w:cs="Times New Roman"/>
          <w:sz w:val="26"/>
          <w:szCs w:val="26"/>
        </w:rPr>
      </w:pPr>
      <w:r w:rsidRPr="00331361">
        <w:rPr>
          <w:rFonts w:ascii="Times New Roman" w:eastAsia="Times New Roman" w:hAnsi="Times New Roman" w:cs="Times New Roman"/>
          <w:sz w:val="26"/>
          <w:szCs w:val="26"/>
        </w:rPr>
        <w:t xml:space="preserve">2. </w:t>
      </w:r>
      <w:r w:rsidR="00957FCA" w:rsidRPr="00331361">
        <w:rPr>
          <w:rFonts w:ascii="Times New Roman" w:eastAsia="Times New Roman" w:hAnsi="Times New Roman" w:cs="Times New Roman"/>
          <w:sz w:val="26"/>
          <w:szCs w:val="26"/>
        </w:rPr>
        <w:t xml:space="preserve">Thời hạn giao tài sản: </w:t>
      </w:r>
      <w:r w:rsidR="00E07A08" w:rsidRPr="00331361">
        <w:rPr>
          <w:rFonts w:ascii="Times New Roman" w:hAnsi="Times New Roman" w:cs="Times New Roman"/>
          <w:sz w:val="26"/>
          <w:szCs w:val="26"/>
        </w:rPr>
        <w:t>T</w:t>
      </w:r>
      <w:r w:rsidR="00B75C97" w:rsidRPr="00331361">
        <w:rPr>
          <w:rFonts w:ascii="Times New Roman" w:hAnsi="Times New Roman" w:cs="Times New Roman"/>
          <w:sz w:val="26"/>
          <w:szCs w:val="26"/>
        </w:rPr>
        <w:t xml:space="preserve">rong vòng </w:t>
      </w:r>
      <w:r w:rsidR="00087A34" w:rsidRPr="00331361">
        <w:rPr>
          <w:rFonts w:ascii="Times New Roman" w:hAnsi="Times New Roman" w:cs="Times New Roman"/>
          <w:sz w:val="26"/>
          <w:szCs w:val="26"/>
        </w:rPr>
        <w:t>0</w:t>
      </w:r>
      <w:r w:rsidR="001E2494" w:rsidRPr="00331361">
        <w:rPr>
          <w:rFonts w:ascii="Times New Roman" w:hAnsi="Times New Roman" w:cs="Times New Roman"/>
          <w:sz w:val="26"/>
          <w:szCs w:val="26"/>
        </w:rPr>
        <w:t>5</w:t>
      </w:r>
      <w:r w:rsidR="00E07A08" w:rsidRPr="00331361">
        <w:rPr>
          <w:rFonts w:ascii="Times New Roman" w:hAnsi="Times New Roman" w:cs="Times New Roman"/>
          <w:sz w:val="26"/>
          <w:szCs w:val="26"/>
        </w:rPr>
        <w:t xml:space="preserve"> ngày kể</w:t>
      </w:r>
      <w:r w:rsidR="00B75C97" w:rsidRPr="00331361">
        <w:rPr>
          <w:rFonts w:ascii="Times New Roman" w:hAnsi="Times New Roman" w:cs="Times New Roman"/>
          <w:sz w:val="26"/>
          <w:szCs w:val="26"/>
        </w:rPr>
        <w:t xml:space="preserve"> từ ngày thanh toán đủ tiền trúng đấu giá.</w:t>
      </w:r>
    </w:p>
    <w:p w14:paraId="6F24ACA8" w14:textId="77777777" w:rsidR="007A7FB3" w:rsidRPr="00331361" w:rsidRDefault="003270C0" w:rsidP="00E72302">
      <w:pPr>
        <w:spacing w:before="60" w:after="60" w:line="240" w:lineRule="auto"/>
        <w:ind w:firstLine="426"/>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z w:val="26"/>
          <w:szCs w:val="26"/>
        </w:rPr>
        <w:t>3</w:t>
      </w:r>
      <w:r w:rsidR="002E1258" w:rsidRPr="00331361">
        <w:rPr>
          <w:rFonts w:ascii="Times New Roman" w:eastAsia="Times New Roman" w:hAnsi="Times New Roman" w:cs="Times New Roman"/>
          <w:sz w:val="26"/>
          <w:szCs w:val="26"/>
        </w:rPr>
        <w:t xml:space="preserve">. </w:t>
      </w:r>
      <w:r w:rsidR="00647468" w:rsidRPr="00331361">
        <w:rPr>
          <w:rFonts w:ascii="Times New Roman" w:eastAsia="Times New Roman" w:hAnsi="Times New Roman" w:cs="Times New Roman"/>
          <w:sz w:val="26"/>
          <w:szCs w:val="26"/>
        </w:rPr>
        <w:t xml:space="preserve">Người </w:t>
      </w:r>
      <w:r w:rsidR="00E07A08" w:rsidRPr="00331361">
        <w:rPr>
          <w:rFonts w:ascii="Times New Roman" w:eastAsia="Times New Roman" w:hAnsi="Times New Roman" w:cs="Times New Roman"/>
          <w:sz w:val="26"/>
          <w:szCs w:val="26"/>
        </w:rPr>
        <w:t>trúng đấu giá</w:t>
      </w:r>
      <w:r w:rsidR="00647468" w:rsidRPr="00331361">
        <w:rPr>
          <w:rFonts w:ascii="Times New Roman" w:eastAsia="Times New Roman" w:hAnsi="Times New Roman" w:cs="Times New Roman"/>
          <w:sz w:val="26"/>
          <w:szCs w:val="26"/>
        </w:rPr>
        <w:t xml:space="preserve"> có trách nhiệm </w:t>
      </w:r>
      <w:r w:rsidR="00566EA1" w:rsidRPr="00331361">
        <w:rPr>
          <w:rFonts w:ascii="Times New Roman" w:eastAsia="Times New Roman" w:hAnsi="Times New Roman" w:cs="Times New Roman"/>
          <w:sz w:val="26"/>
          <w:szCs w:val="26"/>
        </w:rPr>
        <w:t xml:space="preserve">tự mình </w:t>
      </w:r>
      <w:r w:rsidR="00647468" w:rsidRPr="00331361">
        <w:rPr>
          <w:rFonts w:ascii="Times New Roman" w:eastAsia="Times New Roman" w:hAnsi="Times New Roman" w:cs="Times New Roman"/>
          <w:sz w:val="26"/>
          <w:szCs w:val="26"/>
        </w:rPr>
        <w:t>liên hệ với các cơ quan nhà nước có thẩm quyền và chính quyền địa phương để xin phép</w:t>
      </w:r>
      <w:r w:rsidR="007A7FB3" w:rsidRPr="00331361">
        <w:rPr>
          <w:rFonts w:ascii="Times New Roman" w:eastAsia="Times New Roman" w:hAnsi="Times New Roman" w:cs="Times New Roman"/>
          <w:sz w:val="26"/>
          <w:szCs w:val="26"/>
        </w:rPr>
        <w:t xml:space="preserve"> vận chuyển</w:t>
      </w:r>
      <w:r w:rsidR="00295886" w:rsidRPr="00331361">
        <w:rPr>
          <w:rFonts w:ascii="Times New Roman" w:eastAsia="Times New Roman" w:hAnsi="Times New Roman" w:cs="Times New Roman"/>
          <w:sz w:val="26"/>
          <w:szCs w:val="26"/>
        </w:rPr>
        <w:t xml:space="preserve"> (nếu thuộc trường hợp phải thông báo, xin phép)</w:t>
      </w:r>
      <w:r w:rsidR="0013764B" w:rsidRPr="00331361">
        <w:rPr>
          <w:rFonts w:ascii="Times New Roman" w:eastAsia="Times New Roman" w:hAnsi="Times New Roman" w:cs="Times New Roman"/>
          <w:sz w:val="26"/>
          <w:szCs w:val="26"/>
        </w:rPr>
        <w:t>.</w:t>
      </w:r>
    </w:p>
    <w:p w14:paraId="6D009E97" w14:textId="77777777" w:rsidR="00647468" w:rsidRPr="00331361" w:rsidRDefault="00541D4F"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1</w:t>
      </w:r>
      <w:r w:rsidR="002A6C31" w:rsidRPr="00331361">
        <w:rPr>
          <w:rFonts w:ascii="Times New Roman" w:eastAsia="Times New Roman" w:hAnsi="Times New Roman" w:cs="Times New Roman"/>
          <w:b/>
          <w:spacing w:val="-4"/>
          <w:sz w:val="26"/>
          <w:szCs w:val="26"/>
          <w:u w:val="single"/>
        </w:rPr>
        <w:t>2</w:t>
      </w:r>
      <w:r w:rsidR="004E5B23" w:rsidRPr="00331361">
        <w:rPr>
          <w:rFonts w:ascii="Times New Roman" w:eastAsia="Times New Roman" w:hAnsi="Times New Roman" w:cs="Times New Roman"/>
          <w:b/>
          <w:spacing w:val="-4"/>
          <w:sz w:val="26"/>
          <w:szCs w:val="26"/>
        </w:rPr>
        <w:t xml:space="preserve">:  QUYỀN SỞ HỮU </w:t>
      </w:r>
      <w:r w:rsidRPr="00331361">
        <w:rPr>
          <w:rFonts w:ascii="Times New Roman" w:eastAsia="Times New Roman" w:hAnsi="Times New Roman" w:cs="Times New Roman"/>
          <w:b/>
          <w:spacing w:val="-4"/>
          <w:sz w:val="26"/>
          <w:szCs w:val="26"/>
        </w:rPr>
        <w:t>CỦA BÊN MUA</w:t>
      </w:r>
      <w:r w:rsidR="003606D4" w:rsidRPr="00331361">
        <w:rPr>
          <w:rFonts w:ascii="Times New Roman" w:eastAsia="Times New Roman" w:hAnsi="Times New Roman" w:cs="Times New Roman"/>
          <w:b/>
          <w:spacing w:val="-4"/>
          <w:sz w:val="26"/>
          <w:szCs w:val="26"/>
        </w:rPr>
        <w:t xml:space="preserve"> ĐƯỢC TÀI SẢN</w:t>
      </w:r>
    </w:p>
    <w:p w14:paraId="4BD106E8" w14:textId="77777777" w:rsidR="00647468" w:rsidRPr="00331361"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 xml:space="preserve">1. </w:t>
      </w:r>
      <w:r w:rsidRPr="00331361">
        <w:rPr>
          <w:rFonts w:ascii="Times New Roman" w:eastAsia="Times New Roman" w:hAnsi="Times New Roman" w:cs="Times New Roman"/>
          <w:spacing w:val="-4"/>
          <w:sz w:val="26"/>
          <w:szCs w:val="26"/>
        </w:rPr>
        <w:tab/>
      </w:r>
      <w:r w:rsidR="00647468" w:rsidRPr="00331361">
        <w:rPr>
          <w:rFonts w:ascii="Times New Roman" w:eastAsia="Times New Roman" w:hAnsi="Times New Roman" w:cs="Times New Roman"/>
          <w:spacing w:val="-4"/>
          <w:sz w:val="26"/>
          <w:szCs w:val="26"/>
        </w:rPr>
        <w:t xml:space="preserve">Hợp đồng mua bán tài sản bán đấu giá là văn bản có giá trị xác nhận việc mua bán tài sản và làm căn cứ xác định quyền sở hữu, sử dụng tài sản của </w:t>
      </w:r>
      <w:r w:rsidR="00053488" w:rsidRPr="00331361">
        <w:rPr>
          <w:rFonts w:ascii="Times New Roman" w:eastAsia="Times New Roman" w:hAnsi="Times New Roman" w:cs="Times New Roman"/>
          <w:spacing w:val="-4"/>
          <w:sz w:val="26"/>
          <w:szCs w:val="26"/>
        </w:rPr>
        <w:t>người trúng đấu giá</w:t>
      </w:r>
      <w:r w:rsidR="00647468" w:rsidRPr="00331361">
        <w:rPr>
          <w:rFonts w:ascii="Times New Roman" w:eastAsia="Times New Roman" w:hAnsi="Times New Roman" w:cs="Times New Roman"/>
          <w:spacing w:val="-4"/>
          <w:sz w:val="26"/>
          <w:szCs w:val="26"/>
        </w:rPr>
        <w:t xml:space="preserve">. </w:t>
      </w:r>
    </w:p>
    <w:p w14:paraId="2D02DC75" w14:textId="77777777" w:rsidR="00647468" w:rsidRPr="00331361"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2.</w:t>
      </w:r>
      <w:r w:rsidRPr="00331361">
        <w:rPr>
          <w:rFonts w:ascii="Times New Roman" w:eastAsia="Times New Roman" w:hAnsi="Times New Roman" w:cs="Times New Roman"/>
          <w:spacing w:val="-4"/>
          <w:sz w:val="26"/>
          <w:szCs w:val="26"/>
        </w:rPr>
        <w:tab/>
      </w:r>
      <w:r w:rsidR="00647468" w:rsidRPr="00331361">
        <w:rPr>
          <w:rFonts w:ascii="Times New Roman" w:eastAsia="Times New Roman" w:hAnsi="Times New Roman" w:cs="Times New Roman"/>
          <w:spacing w:val="-4"/>
          <w:sz w:val="26"/>
          <w:szCs w:val="26"/>
        </w:rPr>
        <w:t>Chủ sở hữu có trách nhiệm phát hành</w:t>
      </w:r>
      <w:r w:rsidR="00846929" w:rsidRPr="00331361">
        <w:rPr>
          <w:rFonts w:ascii="Times New Roman" w:eastAsia="Times New Roman" w:hAnsi="Times New Roman" w:cs="Times New Roman"/>
          <w:spacing w:val="-4"/>
          <w:sz w:val="26"/>
          <w:szCs w:val="26"/>
        </w:rPr>
        <w:t xml:space="preserve"> hóa đơn </w:t>
      </w:r>
      <w:r w:rsidR="00A558F2" w:rsidRPr="00331361">
        <w:rPr>
          <w:rFonts w:ascii="Times New Roman" w:eastAsia="Times New Roman" w:hAnsi="Times New Roman" w:cs="Times New Roman"/>
          <w:spacing w:val="-4"/>
          <w:sz w:val="26"/>
          <w:szCs w:val="26"/>
        </w:rPr>
        <w:t>thuế GTGT</w:t>
      </w:r>
      <w:r w:rsidR="00647468" w:rsidRPr="00331361">
        <w:rPr>
          <w:rFonts w:ascii="Times New Roman" w:eastAsia="Times New Roman" w:hAnsi="Times New Roman" w:cs="Times New Roman"/>
          <w:spacing w:val="-4"/>
          <w:sz w:val="26"/>
          <w:szCs w:val="26"/>
        </w:rPr>
        <w:t xml:space="preserve"> đối với </w:t>
      </w:r>
      <w:r w:rsidR="001B3430" w:rsidRPr="00331361">
        <w:rPr>
          <w:rFonts w:ascii="Times New Roman" w:eastAsia="Times New Roman" w:hAnsi="Times New Roman" w:cs="Times New Roman"/>
          <w:spacing w:val="-4"/>
          <w:sz w:val="26"/>
          <w:szCs w:val="26"/>
        </w:rPr>
        <w:t>toàn bộ giá trị tài sản</w:t>
      </w:r>
      <w:r w:rsidR="00647468" w:rsidRPr="00331361">
        <w:rPr>
          <w:rFonts w:ascii="Times New Roman" w:eastAsia="Times New Roman" w:hAnsi="Times New Roman" w:cs="Times New Roman"/>
          <w:spacing w:val="-4"/>
          <w:sz w:val="26"/>
          <w:szCs w:val="26"/>
        </w:rPr>
        <w:t xml:space="preserve"> cho </w:t>
      </w:r>
      <w:r w:rsidR="00053488" w:rsidRPr="00331361">
        <w:rPr>
          <w:rFonts w:ascii="Times New Roman" w:eastAsia="Times New Roman" w:hAnsi="Times New Roman" w:cs="Times New Roman"/>
          <w:spacing w:val="-4"/>
          <w:sz w:val="26"/>
          <w:szCs w:val="26"/>
        </w:rPr>
        <w:t>người trúng đấu giá</w:t>
      </w:r>
      <w:r w:rsidR="00647468" w:rsidRPr="00331361">
        <w:rPr>
          <w:rFonts w:ascii="Times New Roman" w:eastAsia="Times New Roman" w:hAnsi="Times New Roman" w:cs="Times New Roman"/>
          <w:spacing w:val="-4"/>
          <w:sz w:val="26"/>
          <w:szCs w:val="26"/>
        </w:rPr>
        <w:t xml:space="preserve"> và cung cấp các giấy tờ </w:t>
      </w:r>
      <w:r w:rsidR="00A558F2" w:rsidRPr="00331361">
        <w:rPr>
          <w:rFonts w:ascii="Times New Roman" w:eastAsia="Times New Roman" w:hAnsi="Times New Roman" w:cs="Times New Roman"/>
          <w:spacing w:val="-4"/>
          <w:sz w:val="26"/>
          <w:szCs w:val="26"/>
        </w:rPr>
        <w:t xml:space="preserve">bản chính </w:t>
      </w:r>
      <w:r w:rsidR="00647468" w:rsidRPr="00331361">
        <w:rPr>
          <w:rFonts w:ascii="Times New Roman" w:eastAsia="Times New Roman" w:hAnsi="Times New Roman" w:cs="Times New Roman"/>
          <w:spacing w:val="-4"/>
          <w:sz w:val="26"/>
          <w:szCs w:val="26"/>
        </w:rPr>
        <w:t>liên q</w:t>
      </w:r>
      <w:r w:rsidR="00053488" w:rsidRPr="00331361">
        <w:rPr>
          <w:rFonts w:ascii="Times New Roman" w:eastAsia="Times New Roman" w:hAnsi="Times New Roman" w:cs="Times New Roman"/>
          <w:spacing w:val="-4"/>
          <w:sz w:val="26"/>
          <w:szCs w:val="26"/>
        </w:rPr>
        <w:t>uan đến tài sản bán đấu giá</w:t>
      </w:r>
      <w:r w:rsidR="00373C61" w:rsidRPr="00331361">
        <w:rPr>
          <w:rFonts w:ascii="Times New Roman" w:eastAsia="Times New Roman" w:hAnsi="Times New Roman" w:cs="Times New Roman"/>
          <w:spacing w:val="-4"/>
          <w:sz w:val="26"/>
          <w:szCs w:val="26"/>
        </w:rPr>
        <w:t xml:space="preserve"> để </w:t>
      </w:r>
      <w:r w:rsidR="00053488" w:rsidRPr="00331361">
        <w:rPr>
          <w:rFonts w:ascii="Times New Roman" w:eastAsia="Times New Roman" w:hAnsi="Times New Roman" w:cs="Times New Roman"/>
          <w:spacing w:val="-4"/>
          <w:sz w:val="26"/>
          <w:szCs w:val="26"/>
        </w:rPr>
        <w:t>người trúng đấu giá</w:t>
      </w:r>
      <w:r w:rsidR="00373C61" w:rsidRPr="00331361">
        <w:rPr>
          <w:rFonts w:ascii="Times New Roman" w:eastAsia="Times New Roman" w:hAnsi="Times New Roman" w:cs="Times New Roman"/>
          <w:spacing w:val="-4"/>
          <w:sz w:val="26"/>
          <w:szCs w:val="26"/>
        </w:rPr>
        <w:t xml:space="preserve"> làm thủ tục </w:t>
      </w:r>
      <w:r w:rsidR="00985250" w:rsidRPr="00331361">
        <w:rPr>
          <w:rFonts w:ascii="Times New Roman" w:eastAsia="Times New Roman" w:hAnsi="Times New Roman" w:cs="Times New Roman"/>
          <w:spacing w:val="-4"/>
          <w:sz w:val="26"/>
          <w:szCs w:val="26"/>
        </w:rPr>
        <w:t>sang tên đổi chủ.</w:t>
      </w:r>
    </w:p>
    <w:p w14:paraId="61D036BD" w14:textId="77777777" w:rsidR="0057174B" w:rsidRPr="00331361" w:rsidRDefault="0057174B" w:rsidP="0057174B">
      <w:pPr>
        <w:pStyle w:val="ListParagraph"/>
        <w:tabs>
          <w:tab w:val="left" w:pos="426"/>
        </w:tabs>
        <w:spacing w:before="120" w:after="0" w:line="240" w:lineRule="auto"/>
        <w:ind w:left="0"/>
        <w:contextualSpacing w:val="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ab/>
        <w:t>3. Người trúng đấu giá có trách nhiệm làm thủ tục sang tên đổi chủ đối với chiếc xe đóng thuế và thanh toán các chi phí phát sinh khi sang tên xe (trừ các trường hợp xe bị phạt nguội trước ngày đấu giá nhưng chủ xe chưa đóng phạt cho cơ quan nhà nước và các phí đường bộ phát sinh trước ngày đấu giá sẽ do chủ tài sản đóng).</w:t>
      </w:r>
    </w:p>
    <w:p w14:paraId="0BD0E062" w14:textId="77777777" w:rsidR="00647468" w:rsidRPr="00331361" w:rsidRDefault="00E07ABC"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1</w:t>
      </w:r>
      <w:r w:rsidR="002A6C31" w:rsidRPr="00331361">
        <w:rPr>
          <w:rFonts w:ascii="Times New Roman" w:eastAsia="Times New Roman" w:hAnsi="Times New Roman" w:cs="Times New Roman"/>
          <w:b/>
          <w:spacing w:val="-4"/>
          <w:sz w:val="26"/>
          <w:szCs w:val="26"/>
          <w:u w:val="single"/>
        </w:rPr>
        <w:t>3</w:t>
      </w:r>
      <w:r w:rsidR="00541D4F" w:rsidRPr="00331361">
        <w:rPr>
          <w:rFonts w:ascii="Times New Roman" w:eastAsia="Times New Roman" w:hAnsi="Times New Roman" w:cs="Times New Roman"/>
          <w:b/>
          <w:spacing w:val="-4"/>
          <w:sz w:val="26"/>
          <w:szCs w:val="26"/>
        </w:rPr>
        <w:t>: TRÁCH NHIỆM VỀ CHẤT LƯỢNG TÀI SẢN</w:t>
      </w:r>
      <w:r w:rsidR="00E72B31" w:rsidRPr="00331361">
        <w:rPr>
          <w:rFonts w:ascii="Times New Roman" w:eastAsia="Times New Roman" w:hAnsi="Times New Roman" w:cs="Times New Roman"/>
          <w:b/>
          <w:spacing w:val="-4"/>
          <w:sz w:val="26"/>
          <w:szCs w:val="26"/>
        </w:rPr>
        <w:t xml:space="preserve"> BÁN ĐẤU GIÁ</w:t>
      </w:r>
    </w:p>
    <w:p w14:paraId="673CBC68" w14:textId="77777777" w:rsidR="00647468" w:rsidRPr="00331361"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1.</w:t>
      </w:r>
      <w:r w:rsidRPr="00331361">
        <w:rPr>
          <w:rFonts w:ascii="Times New Roman" w:eastAsia="Times New Roman" w:hAnsi="Times New Roman" w:cs="Times New Roman"/>
          <w:spacing w:val="-4"/>
          <w:sz w:val="26"/>
          <w:szCs w:val="26"/>
        </w:rPr>
        <w:tab/>
      </w:r>
      <w:r w:rsidR="00647468" w:rsidRPr="00331361">
        <w:rPr>
          <w:rFonts w:ascii="Times New Roman" w:eastAsia="Times New Roman" w:hAnsi="Times New Roman" w:cs="Times New Roman"/>
          <w:spacing w:val="-4"/>
          <w:sz w:val="26"/>
          <w:szCs w:val="26"/>
        </w:rPr>
        <w:t>Chất lượng tài sản chào bán trên cơ sở khách hàng trực tiếp kiểm tra/giám định tại hiện trường. Khách hàng đăng ký mua tài sản bán đấu giá phải tự chịu trách nhiệm</w:t>
      </w:r>
      <w:r w:rsidR="00E72302" w:rsidRPr="00331361">
        <w:rPr>
          <w:rFonts w:ascii="Times New Roman" w:eastAsia="Times New Roman" w:hAnsi="Times New Roman" w:cs="Times New Roman"/>
          <w:spacing w:val="-4"/>
          <w:sz w:val="26"/>
          <w:szCs w:val="26"/>
          <w:lang w:val="vi-VN"/>
        </w:rPr>
        <w:t xml:space="preserve"> về</w:t>
      </w:r>
      <w:r w:rsidR="00647468" w:rsidRPr="00331361">
        <w:rPr>
          <w:rFonts w:ascii="Times New Roman" w:eastAsia="Times New Roman" w:hAnsi="Times New Roman" w:cs="Times New Roman"/>
          <w:spacing w:val="-4"/>
          <w:sz w:val="26"/>
          <w:szCs w:val="26"/>
        </w:rPr>
        <w:t xml:space="preserve"> hiện trạng thực tế của tài sản. Công ty </w:t>
      </w:r>
      <w:r w:rsidR="004C283F" w:rsidRPr="00331361">
        <w:rPr>
          <w:rFonts w:ascii="Times New Roman" w:eastAsia="Times New Roman" w:hAnsi="Times New Roman" w:cs="Times New Roman"/>
          <w:spacing w:val="-4"/>
          <w:sz w:val="26"/>
          <w:szCs w:val="26"/>
        </w:rPr>
        <w:t xml:space="preserve">đấu giá hợp danh </w:t>
      </w:r>
      <w:r w:rsidR="00C04086" w:rsidRPr="00331361">
        <w:rPr>
          <w:rFonts w:ascii="Times New Roman" w:eastAsia="Times New Roman" w:hAnsi="Times New Roman" w:cs="Times New Roman"/>
          <w:spacing w:val="-4"/>
          <w:sz w:val="26"/>
          <w:szCs w:val="26"/>
        </w:rPr>
        <w:t>Việt Pháp</w:t>
      </w:r>
      <w:r w:rsidR="00647468" w:rsidRPr="00331361">
        <w:rPr>
          <w:rFonts w:ascii="Times New Roman" w:eastAsia="Times New Roman" w:hAnsi="Times New Roman" w:cs="Times New Roman"/>
          <w:spacing w:val="-4"/>
          <w:sz w:val="26"/>
          <w:szCs w:val="26"/>
        </w:rPr>
        <w:t xml:space="preserve"> không chịu trách nhiệm về hiện trạng chất lượng, số lượng, chủng loại tài sản trong mọi trường hợp. Chủ tài sản chịu trách nhiệm về hiện trạng tài sản, số lượng tài sản mà mình thông báo chào bán, đồng thời có trách nhiệm giao tài sản đúng như hiện trạng mà khách hàng đã được kiểm tra/giám định trước đó.</w:t>
      </w:r>
    </w:p>
    <w:p w14:paraId="2014D373" w14:textId="77777777" w:rsidR="00647468" w:rsidRPr="00331361" w:rsidRDefault="00541D4F"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1</w:t>
      </w:r>
      <w:r w:rsidR="002A6C31" w:rsidRPr="00331361">
        <w:rPr>
          <w:rFonts w:ascii="Times New Roman" w:eastAsia="Times New Roman" w:hAnsi="Times New Roman" w:cs="Times New Roman"/>
          <w:b/>
          <w:spacing w:val="-4"/>
          <w:sz w:val="26"/>
          <w:szCs w:val="26"/>
          <w:u w:val="single"/>
        </w:rPr>
        <w:t>4</w:t>
      </w:r>
      <w:r w:rsidRPr="00331361">
        <w:rPr>
          <w:rFonts w:ascii="Times New Roman" w:eastAsia="Times New Roman" w:hAnsi="Times New Roman" w:cs="Times New Roman"/>
          <w:b/>
          <w:spacing w:val="-4"/>
          <w:sz w:val="26"/>
          <w:szCs w:val="26"/>
        </w:rPr>
        <w:t>: CHỊU RỦI RO VÀ BẤT KHẢ KHÁNG</w:t>
      </w:r>
    </w:p>
    <w:p w14:paraId="5A00AB4F" w14:textId="77777777" w:rsidR="00647468" w:rsidRPr="00331361"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1.</w:t>
      </w:r>
      <w:r w:rsidRPr="00331361">
        <w:rPr>
          <w:rFonts w:ascii="Times New Roman" w:eastAsia="Times New Roman" w:hAnsi="Times New Roman" w:cs="Times New Roman"/>
          <w:spacing w:val="-4"/>
          <w:sz w:val="26"/>
          <w:szCs w:val="26"/>
        </w:rPr>
        <w:tab/>
      </w:r>
      <w:r w:rsidR="00AC112C" w:rsidRPr="00331361">
        <w:rPr>
          <w:rFonts w:ascii="Times New Roman" w:eastAsia="Times New Roman" w:hAnsi="Times New Roman" w:cs="Times New Roman"/>
          <w:spacing w:val="-4"/>
          <w:sz w:val="26"/>
          <w:szCs w:val="26"/>
        </w:rPr>
        <w:t xml:space="preserve">Người có </w:t>
      </w:r>
      <w:r w:rsidR="00647468" w:rsidRPr="00331361">
        <w:rPr>
          <w:rFonts w:ascii="Times New Roman" w:eastAsia="Times New Roman" w:hAnsi="Times New Roman" w:cs="Times New Roman"/>
          <w:spacing w:val="-4"/>
          <w:sz w:val="26"/>
          <w:szCs w:val="26"/>
        </w:rPr>
        <w:t xml:space="preserve">tài sản </w:t>
      </w:r>
      <w:r w:rsidR="00AC112C" w:rsidRPr="00331361">
        <w:rPr>
          <w:rFonts w:ascii="Times New Roman" w:eastAsia="Times New Roman" w:hAnsi="Times New Roman" w:cs="Times New Roman"/>
          <w:spacing w:val="-4"/>
          <w:sz w:val="26"/>
          <w:szCs w:val="26"/>
        </w:rPr>
        <w:t xml:space="preserve">đấu giá </w:t>
      </w:r>
      <w:r w:rsidR="00647468" w:rsidRPr="00331361">
        <w:rPr>
          <w:rFonts w:ascii="Times New Roman" w:eastAsia="Times New Roman" w:hAnsi="Times New Roman" w:cs="Times New Roman"/>
          <w:spacing w:val="-4"/>
          <w:sz w:val="26"/>
          <w:szCs w:val="26"/>
        </w:rPr>
        <w:t xml:space="preserve">chịu rủi ro đối với tài sản bán đấu giá cho đến khi tài sản được bàn giao cho người </w:t>
      </w:r>
      <w:r w:rsidR="00AC112C" w:rsidRPr="00331361">
        <w:rPr>
          <w:rFonts w:ascii="Times New Roman" w:eastAsia="Times New Roman" w:hAnsi="Times New Roman" w:cs="Times New Roman"/>
          <w:spacing w:val="-4"/>
          <w:sz w:val="26"/>
          <w:szCs w:val="26"/>
        </w:rPr>
        <w:t xml:space="preserve"> trúng đấu giá</w:t>
      </w:r>
      <w:r w:rsidR="00647468" w:rsidRPr="00331361">
        <w:rPr>
          <w:rFonts w:ascii="Times New Roman" w:eastAsia="Times New Roman" w:hAnsi="Times New Roman" w:cs="Times New Roman"/>
          <w:spacing w:val="-4"/>
          <w:sz w:val="26"/>
          <w:szCs w:val="26"/>
        </w:rPr>
        <w:t xml:space="preserve">, người </w:t>
      </w:r>
      <w:r w:rsidR="00AC112C" w:rsidRPr="00331361">
        <w:rPr>
          <w:rFonts w:ascii="Times New Roman" w:eastAsia="Times New Roman" w:hAnsi="Times New Roman" w:cs="Times New Roman"/>
          <w:spacing w:val="-4"/>
          <w:sz w:val="26"/>
          <w:szCs w:val="26"/>
        </w:rPr>
        <w:t>trúng đấu giá</w:t>
      </w:r>
      <w:r w:rsidR="00647468" w:rsidRPr="00331361">
        <w:rPr>
          <w:rFonts w:ascii="Times New Roman" w:eastAsia="Times New Roman" w:hAnsi="Times New Roman" w:cs="Times New Roman"/>
          <w:spacing w:val="-4"/>
          <w:sz w:val="26"/>
          <w:szCs w:val="26"/>
        </w:rPr>
        <w:t xml:space="preserve"> chịu rủi ro kể từ khi nhận tài sản bán đấu giá. Công ty</w:t>
      </w:r>
      <w:r w:rsidR="00154D2D" w:rsidRPr="00331361">
        <w:rPr>
          <w:rFonts w:ascii="Times New Roman" w:eastAsia="Times New Roman" w:hAnsi="Times New Roman" w:cs="Times New Roman"/>
          <w:spacing w:val="-4"/>
          <w:sz w:val="26"/>
          <w:szCs w:val="26"/>
        </w:rPr>
        <w:t xml:space="preserve"> đấu giá hợp danh</w:t>
      </w:r>
      <w:r w:rsidR="00647468" w:rsidRPr="00331361">
        <w:rPr>
          <w:rFonts w:ascii="Times New Roman" w:eastAsia="Times New Roman" w:hAnsi="Times New Roman" w:cs="Times New Roman"/>
          <w:spacing w:val="-4"/>
          <w:sz w:val="26"/>
          <w:szCs w:val="26"/>
        </w:rPr>
        <w:t xml:space="preserve"> </w:t>
      </w:r>
      <w:r w:rsidR="00C04086" w:rsidRPr="00331361">
        <w:rPr>
          <w:rFonts w:ascii="Times New Roman" w:eastAsia="Times New Roman" w:hAnsi="Times New Roman" w:cs="Times New Roman"/>
          <w:spacing w:val="-4"/>
          <w:sz w:val="26"/>
          <w:szCs w:val="26"/>
        </w:rPr>
        <w:t>Việt Pháp</w:t>
      </w:r>
      <w:r w:rsidR="00647468" w:rsidRPr="00331361">
        <w:rPr>
          <w:rFonts w:ascii="Times New Roman" w:eastAsia="Times New Roman" w:hAnsi="Times New Roman" w:cs="Times New Roman"/>
          <w:spacing w:val="-4"/>
          <w:sz w:val="26"/>
          <w:szCs w:val="26"/>
        </w:rPr>
        <w:t xml:space="preserve"> không chịu trách nhiệm về bất cứ rủi ro nào xảy ra với tài sản bán đấu giá trên.</w:t>
      </w:r>
    </w:p>
    <w:p w14:paraId="66B8C8F1" w14:textId="77777777" w:rsidR="00647468" w:rsidRPr="00331361" w:rsidRDefault="002E1258" w:rsidP="00E72302">
      <w:pPr>
        <w:spacing w:before="60" w:after="60" w:line="240" w:lineRule="auto"/>
        <w:ind w:firstLine="450"/>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2.</w:t>
      </w:r>
      <w:r w:rsidRPr="00331361">
        <w:rPr>
          <w:rFonts w:ascii="Times New Roman" w:eastAsia="Times New Roman" w:hAnsi="Times New Roman" w:cs="Times New Roman"/>
          <w:sz w:val="26"/>
          <w:szCs w:val="26"/>
        </w:rPr>
        <w:tab/>
      </w:r>
      <w:r w:rsidR="00416818" w:rsidRPr="00331361">
        <w:rPr>
          <w:rFonts w:ascii="Times New Roman" w:eastAsia="Times New Roman" w:hAnsi="Times New Roman" w:cs="Times New Roman"/>
          <w:sz w:val="26"/>
          <w:szCs w:val="26"/>
        </w:rPr>
        <w:t xml:space="preserve">Cuộc </w:t>
      </w:r>
      <w:r w:rsidR="00647468" w:rsidRPr="00331361">
        <w:rPr>
          <w:rFonts w:ascii="Times New Roman" w:eastAsia="Times New Roman" w:hAnsi="Times New Roman" w:cs="Times New Roman"/>
          <w:sz w:val="26"/>
          <w:szCs w:val="26"/>
        </w:rPr>
        <w:t xml:space="preserve">bán đấu giá này không thể thực hiện được do các trường hợp bất khả kháng như: có yêu cầu ngừng mở phiên đấu giá/hủy bỏ kết qủa đấu giá thành/hủy bỏ hợp đồng mua bán tài sản đấu giá của Cơ quan chức năng thì các </w:t>
      </w:r>
      <w:r w:rsidR="00DC090E" w:rsidRPr="00331361">
        <w:rPr>
          <w:rFonts w:ascii="Times New Roman" w:eastAsia="Times New Roman" w:hAnsi="Times New Roman" w:cs="Times New Roman"/>
          <w:sz w:val="26"/>
          <w:szCs w:val="26"/>
        </w:rPr>
        <w:t>Người có tài sản</w:t>
      </w:r>
      <w:r w:rsidR="00647468" w:rsidRPr="00331361">
        <w:rPr>
          <w:rFonts w:ascii="Times New Roman" w:eastAsia="Times New Roman" w:hAnsi="Times New Roman" w:cs="Times New Roman"/>
          <w:sz w:val="26"/>
          <w:szCs w:val="26"/>
        </w:rPr>
        <w:t>, bên tổ chức đấu giá và khách hàng tham gia đấu giá phải thực hiện theo, các vấn đề có liên quan được phục hồi về nguyên trạng và các bên không phải bồi thường thiệt hại cho nhau.</w:t>
      </w:r>
    </w:p>
    <w:p w14:paraId="5A01BE2F" w14:textId="77777777" w:rsidR="00647468" w:rsidRPr="00331361" w:rsidRDefault="00B40525" w:rsidP="00E72302">
      <w:pPr>
        <w:spacing w:before="60" w:after="60" w:line="240" w:lineRule="auto"/>
        <w:ind w:firstLine="450"/>
        <w:jc w:val="both"/>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u w:val="single"/>
        </w:rPr>
        <w:t>ĐIỀU 1</w:t>
      </w:r>
      <w:r w:rsidR="002A6C31" w:rsidRPr="00331361">
        <w:rPr>
          <w:rFonts w:ascii="Times New Roman" w:eastAsia="Times New Roman" w:hAnsi="Times New Roman" w:cs="Times New Roman"/>
          <w:b/>
          <w:spacing w:val="-4"/>
          <w:sz w:val="26"/>
          <w:szCs w:val="26"/>
          <w:u w:val="single"/>
        </w:rPr>
        <w:t>5</w:t>
      </w:r>
      <w:r w:rsidRPr="00331361">
        <w:rPr>
          <w:rFonts w:ascii="Times New Roman" w:eastAsia="Times New Roman" w:hAnsi="Times New Roman" w:cs="Times New Roman"/>
          <w:b/>
          <w:spacing w:val="-4"/>
          <w:sz w:val="26"/>
          <w:szCs w:val="26"/>
        </w:rPr>
        <w:t>: GIẢI QUYẾT TRANH CHẤP</w:t>
      </w:r>
    </w:p>
    <w:p w14:paraId="0FE9FBDA" w14:textId="77777777" w:rsidR="00647468" w:rsidRPr="00331361"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1.</w:t>
      </w:r>
      <w:r w:rsidRPr="00331361">
        <w:rPr>
          <w:rFonts w:ascii="Times New Roman" w:eastAsia="Times New Roman" w:hAnsi="Times New Roman" w:cs="Times New Roman"/>
          <w:spacing w:val="-4"/>
          <w:sz w:val="26"/>
          <w:szCs w:val="26"/>
        </w:rPr>
        <w:tab/>
      </w:r>
      <w:r w:rsidR="00647468" w:rsidRPr="00331361">
        <w:rPr>
          <w:rFonts w:ascii="Times New Roman" w:eastAsia="Times New Roman" w:hAnsi="Times New Roman" w:cs="Times New Roman"/>
          <w:spacing w:val="-4"/>
          <w:sz w:val="26"/>
          <w:szCs w:val="26"/>
        </w:rPr>
        <w:t xml:space="preserve">Mọi tranh chấp phát sinh giữa các Bên sẽ cùng nhau bàn bạc thống nhất cách giải quyết trên tinh thần hợp tác, các vấn đề trong Quy chế này không quy định thì tranh chấp giữa các Bên sẽ đuợc giải quyết theo quy định tại </w:t>
      </w:r>
      <w:r w:rsidR="00DE0959" w:rsidRPr="00331361">
        <w:rPr>
          <w:rFonts w:ascii="Times New Roman" w:eastAsia="Times New Roman" w:hAnsi="Times New Roman" w:cs="Times New Roman"/>
          <w:spacing w:val="-4"/>
          <w:sz w:val="26"/>
          <w:szCs w:val="26"/>
        </w:rPr>
        <w:t>Luật Đấu giá tài sản</w:t>
      </w:r>
      <w:r w:rsidR="00647468" w:rsidRPr="00331361">
        <w:rPr>
          <w:rFonts w:ascii="Times New Roman" w:eastAsia="Times New Roman" w:hAnsi="Times New Roman" w:cs="Times New Roman"/>
          <w:spacing w:val="-4"/>
          <w:sz w:val="26"/>
          <w:szCs w:val="26"/>
        </w:rPr>
        <w:t xml:space="preserve"> hoặc tuân theo sự phán xử của </w:t>
      </w:r>
      <w:r w:rsidR="00B72D9A" w:rsidRPr="00331361">
        <w:rPr>
          <w:rFonts w:ascii="Times New Roman" w:eastAsia="Times New Roman" w:hAnsi="Times New Roman" w:cs="Times New Roman"/>
          <w:spacing w:val="-4"/>
          <w:sz w:val="26"/>
          <w:szCs w:val="26"/>
        </w:rPr>
        <w:t>Tòa án có thẩm quyền.</w:t>
      </w:r>
    </w:p>
    <w:p w14:paraId="1E6F8774" w14:textId="77777777" w:rsidR="00647468" w:rsidRDefault="002E1258" w:rsidP="00E72302">
      <w:pPr>
        <w:spacing w:before="60" w:after="60" w:line="240" w:lineRule="auto"/>
        <w:ind w:firstLine="450"/>
        <w:jc w:val="both"/>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2.</w:t>
      </w:r>
      <w:r w:rsidRPr="00331361">
        <w:rPr>
          <w:rFonts w:ascii="Times New Roman" w:eastAsia="Times New Roman" w:hAnsi="Times New Roman" w:cs="Times New Roman"/>
          <w:spacing w:val="-4"/>
          <w:sz w:val="26"/>
          <w:szCs w:val="26"/>
        </w:rPr>
        <w:tab/>
      </w:r>
      <w:r w:rsidR="002F72CF" w:rsidRPr="00331361">
        <w:rPr>
          <w:rFonts w:ascii="Times New Roman" w:eastAsia="Times New Roman" w:hAnsi="Times New Roman" w:cs="Times New Roman"/>
          <w:spacing w:val="-4"/>
          <w:sz w:val="26"/>
          <w:szCs w:val="26"/>
        </w:rPr>
        <w:t>Quy chế bán đấu giá này gồm 1</w:t>
      </w:r>
      <w:r w:rsidR="002A6C31" w:rsidRPr="00331361">
        <w:rPr>
          <w:rFonts w:ascii="Times New Roman" w:eastAsia="Times New Roman" w:hAnsi="Times New Roman" w:cs="Times New Roman"/>
          <w:spacing w:val="-4"/>
          <w:sz w:val="26"/>
          <w:szCs w:val="26"/>
        </w:rPr>
        <w:t>5</w:t>
      </w:r>
      <w:r w:rsidR="00647468" w:rsidRPr="00331361">
        <w:rPr>
          <w:rFonts w:ascii="Times New Roman" w:eastAsia="Times New Roman" w:hAnsi="Times New Roman" w:cs="Times New Roman"/>
          <w:spacing w:val="-4"/>
          <w:sz w:val="26"/>
          <w:szCs w:val="26"/>
        </w:rPr>
        <w:t xml:space="preserve"> Điều và các khoản khách hàng tham gia đấu giá cần đọc kỹ các </w:t>
      </w:r>
      <w:r w:rsidR="0075243B" w:rsidRPr="00331361">
        <w:rPr>
          <w:rFonts w:ascii="Times New Roman" w:eastAsia="Times New Roman" w:hAnsi="Times New Roman" w:cs="Times New Roman"/>
          <w:spacing w:val="-4"/>
          <w:sz w:val="26"/>
          <w:szCs w:val="26"/>
        </w:rPr>
        <w:t>quy</w:t>
      </w:r>
      <w:r w:rsidR="00647468" w:rsidRPr="00331361">
        <w:rPr>
          <w:rFonts w:ascii="Times New Roman" w:eastAsia="Times New Roman" w:hAnsi="Times New Roman" w:cs="Times New Roman"/>
          <w:spacing w:val="-4"/>
          <w:sz w:val="26"/>
          <w:szCs w:val="26"/>
        </w:rPr>
        <w:t xml:space="preserve"> định này.</w:t>
      </w:r>
      <w:r w:rsidR="00D00FEF" w:rsidRPr="00331361">
        <w:rPr>
          <w:rFonts w:ascii="Times New Roman" w:eastAsia="Times New Roman" w:hAnsi="Times New Roman" w:cs="Times New Roman"/>
          <w:spacing w:val="-4"/>
          <w:sz w:val="26"/>
          <w:szCs w:val="26"/>
        </w:rPr>
        <w:t xml:space="preserve"> Những gì không qui định trong qui chế này sẽ thực hiện theo luật đấu giá số 01/2016/QH14 và các văn bản hướng dẫn thi hành.</w:t>
      </w:r>
    </w:p>
    <w:p w14:paraId="290C34BF" w14:textId="77777777" w:rsidR="007A74B2" w:rsidRPr="00331361" w:rsidRDefault="007A74B2" w:rsidP="00E72302">
      <w:pPr>
        <w:spacing w:before="60" w:after="60" w:line="240" w:lineRule="auto"/>
        <w:ind w:firstLine="450"/>
        <w:jc w:val="both"/>
        <w:rPr>
          <w:rFonts w:ascii="Times New Roman" w:eastAsia="Times New Roman" w:hAnsi="Times New Roman" w:cs="Times New Roman"/>
          <w:spacing w:val="-4"/>
          <w:sz w:val="26"/>
          <w:szCs w:val="26"/>
        </w:rPr>
      </w:pPr>
    </w:p>
    <w:p w14:paraId="37AC3BE4" w14:textId="2BADDBC8" w:rsidR="00647468" w:rsidRPr="00331361" w:rsidRDefault="00647468" w:rsidP="00385206">
      <w:pPr>
        <w:spacing w:before="60" w:after="60" w:line="240" w:lineRule="auto"/>
        <w:jc w:val="right"/>
        <w:rPr>
          <w:rFonts w:ascii="Times New Roman" w:eastAsia="Times New Roman" w:hAnsi="Times New Roman" w:cs="Times New Roman"/>
          <w:spacing w:val="-4"/>
          <w:sz w:val="26"/>
          <w:szCs w:val="26"/>
        </w:rPr>
      </w:pPr>
      <w:r w:rsidRPr="00331361">
        <w:rPr>
          <w:rFonts w:ascii="Times New Roman" w:eastAsia="Times New Roman" w:hAnsi="Times New Roman" w:cs="Times New Roman"/>
          <w:spacing w:val="-4"/>
          <w:sz w:val="26"/>
          <w:szCs w:val="26"/>
        </w:rPr>
        <w:t>TP. Hồ Ch</w:t>
      </w:r>
      <w:r w:rsidR="00E72302" w:rsidRPr="00331361">
        <w:rPr>
          <w:rFonts w:ascii="Times New Roman" w:eastAsia="Times New Roman" w:hAnsi="Times New Roman" w:cs="Times New Roman"/>
          <w:spacing w:val="-4"/>
          <w:sz w:val="26"/>
          <w:szCs w:val="26"/>
        </w:rPr>
        <w:t xml:space="preserve">í Minh, ngày </w:t>
      </w:r>
      <w:r w:rsidR="00385206" w:rsidRPr="00331361">
        <w:rPr>
          <w:rFonts w:ascii="Times New Roman" w:eastAsia="Times New Roman" w:hAnsi="Times New Roman" w:cs="Times New Roman"/>
          <w:spacing w:val="-4"/>
          <w:sz w:val="26"/>
          <w:szCs w:val="26"/>
        </w:rPr>
        <w:t>12</w:t>
      </w:r>
      <w:r w:rsidR="00B75C97" w:rsidRPr="00331361">
        <w:rPr>
          <w:rFonts w:ascii="Times New Roman" w:eastAsia="Times New Roman" w:hAnsi="Times New Roman" w:cs="Times New Roman"/>
          <w:spacing w:val="-4"/>
          <w:sz w:val="26"/>
          <w:szCs w:val="26"/>
        </w:rPr>
        <w:t xml:space="preserve"> tháng </w:t>
      </w:r>
      <w:r w:rsidR="00385206" w:rsidRPr="00331361">
        <w:rPr>
          <w:rFonts w:ascii="Times New Roman" w:eastAsia="Times New Roman" w:hAnsi="Times New Roman" w:cs="Times New Roman"/>
          <w:spacing w:val="-4"/>
          <w:sz w:val="26"/>
          <w:szCs w:val="26"/>
        </w:rPr>
        <w:t>03</w:t>
      </w:r>
      <w:r w:rsidR="00710156" w:rsidRPr="00331361">
        <w:rPr>
          <w:rFonts w:ascii="Times New Roman" w:eastAsia="Times New Roman" w:hAnsi="Times New Roman" w:cs="Times New Roman"/>
          <w:spacing w:val="-4"/>
          <w:sz w:val="26"/>
          <w:szCs w:val="26"/>
        </w:rPr>
        <w:t xml:space="preserve"> </w:t>
      </w:r>
      <w:r w:rsidR="009E3DCF" w:rsidRPr="00331361">
        <w:rPr>
          <w:rFonts w:ascii="Times New Roman" w:eastAsia="Times New Roman" w:hAnsi="Times New Roman" w:cs="Times New Roman"/>
          <w:spacing w:val="-4"/>
          <w:sz w:val="26"/>
          <w:szCs w:val="26"/>
        </w:rPr>
        <w:t>năm</w:t>
      </w:r>
      <w:r w:rsidR="006766D8" w:rsidRPr="00331361">
        <w:rPr>
          <w:rFonts w:ascii="Times New Roman" w:eastAsia="Times New Roman" w:hAnsi="Times New Roman" w:cs="Times New Roman"/>
          <w:spacing w:val="-4"/>
          <w:sz w:val="26"/>
          <w:szCs w:val="26"/>
        </w:rPr>
        <w:t xml:space="preserve"> </w:t>
      </w:r>
      <w:r w:rsidR="00385206" w:rsidRPr="00331361">
        <w:rPr>
          <w:rFonts w:ascii="Times New Roman" w:eastAsia="Times New Roman" w:hAnsi="Times New Roman" w:cs="Times New Roman"/>
          <w:spacing w:val="-4"/>
          <w:sz w:val="26"/>
          <w:szCs w:val="26"/>
        </w:rPr>
        <w:t>2021</w:t>
      </w:r>
    </w:p>
    <w:p w14:paraId="65826FFE" w14:textId="77777777" w:rsidR="00647468" w:rsidRPr="00331361" w:rsidRDefault="00647468" w:rsidP="00E72302">
      <w:pPr>
        <w:spacing w:before="60" w:after="60" w:line="240" w:lineRule="auto"/>
        <w:rPr>
          <w:rFonts w:ascii="Times New Roman" w:eastAsia="Times New Roman" w:hAnsi="Times New Roman" w:cs="Times New Roman"/>
          <w:b/>
          <w:spacing w:val="-4"/>
          <w:sz w:val="26"/>
          <w:szCs w:val="26"/>
        </w:rPr>
      </w:pP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Pr="00331361">
        <w:rPr>
          <w:rFonts w:ascii="Times New Roman" w:eastAsia="Times New Roman" w:hAnsi="Times New Roman" w:cs="Times New Roman"/>
          <w:spacing w:val="-4"/>
          <w:sz w:val="26"/>
          <w:szCs w:val="26"/>
        </w:rPr>
        <w:tab/>
      </w:r>
      <w:r w:rsidR="0079785E" w:rsidRPr="00331361">
        <w:rPr>
          <w:rFonts w:ascii="Times New Roman" w:eastAsia="Times New Roman" w:hAnsi="Times New Roman" w:cs="Times New Roman"/>
          <w:b/>
          <w:spacing w:val="-4"/>
          <w:sz w:val="26"/>
          <w:szCs w:val="26"/>
        </w:rPr>
        <w:t xml:space="preserve">   </w:t>
      </w:r>
      <w:r w:rsidRPr="00331361">
        <w:rPr>
          <w:rFonts w:ascii="Times New Roman" w:eastAsia="Times New Roman" w:hAnsi="Times New Roman" w:cs="Times New Roman"/>
          <w:b/>
          <w:spacing w:val="-4"/>
          <w:sz w:val="26"/>
          <w:szCs w:val="26"/>
        </w:rPr>
        <w:t xml:space="preserve"> </w:t>
      </w:r>
      <w:r w:rsidR="007D139B" w:rsidRPr="00331361">
        <w:rPr>
          <w:rFonts w:ascii="Times New Roman" w:eastAsia="Times New Roman" w:hAnsi="Times New Roman" w:cs="Times New Roman"/>
          <w:b/>
          <w:spacing w:val="-4"/>
          <w:sz w:val="26"/>
          <w:szCs w:val="26"/>
        </w:rPr>
        <w:t xml:space="preserve">TỔNG </w:t>
      </w:r>
      <w:r w:rsidRPr="00331361">
        <w:rPr>
          <w:rFonts w:ascii="Times New Roman" w:eastAsia="Times New Roman" w:hAnsi="Times New Roman" w:cs="Times New Roman"/>
          <w:b/>
          <w:spacing w:val="-4"/>
          <w:sz w:val="26"/>
          <w:szCs w:val="26"/>
        </w:rPr>
        <w:t>GIÁM ĐỐC</w:t>
      </w:r>
    </w:p>
    <w:p w14:paraId="580F5F21" w14:textId="77777777" w:rsidR="00E06BB3" w:rsidRPr="00331361" w:rsidRDefault="00E06BB3" w:rsidP="00E72302">
      <w:pPr>
        <w:spacing w:before="60" w:after="60" w:line="240" w:lineRule="auto"/>
        <w:rPr>
          <w:rFonts w:ascii="Times New Roman" w:eastAsia="Times New Roman" w:hAnsi="Times New Roman" w:cs="Times New Roman"/>
          <w:b/>
          <w:spacing w:val="-4"/>
          <w:sz w:val="26"/>
          <w:szCs w:val="26"/>
        </w:rPr>
      </w:pPr>
    </w:p>
    <w:p w14:paraId="60C1587E" w14:textId="77777777" w:rsidR="002C70B2" w:rsidRPr="00331361" w:rsidRDefault="002C70B2" w:rsidP="00E72302">
      <w:pPr>
        <w:spacing w:before="60" w:after="60" w:line="240" w:lineRule="auto"/>
        <w:rPr>
          <w:rFonts w:ascii="Times New Roman" w:eastAsia="Times New Roman" w:hAnsi="Times New Roman" w:cs="Times New Roman"/>
          <w:b/>
          <w:spacing w:val="-4"/>
          <w:sz w:val="26"/>
          <w:szCs w:val="26"/>
        </w:rPr>
      </w:pPr>
    </w:p>
    <w:p w14:paraId="746CBC00" w14:textId="77777777" w:rsidR="00B33D6C" w:rsidRPr="00331361" w:rsidRDefault="00B33D6C" w:rsidP="00E72302">
      <w:pPr>
        <w:spacing w:before="60" w:after="60" w:line="240" w:lineRule="auto"/>
        <w:rPr>
          <w:rFonts w:ascii="Times New Roman" w:eastAsia="Times New Roman" w:hAnsi="Times New Roman" w:cs="Times New Roman"/>
          <w:b/>
          <w:spacing w:val="-4"/>
          <w:sz w:val="26"/>
          <w:szCs w:val="26"/>
        </w:rPr>
      </w:pPr>
    </w:p>
    <w:p w14:paraId="0A75513A" w14:textId="77777777" w:rsidR="002C70B2" w:rsidRPr="00331361" w:rsidRDefault="002C70B2" w:rsidP="00E72302">
      <w:pPr>
        <w:spacing w:before="60" w:after="60" w:line="240" w:lineRule="auto"/>
        <w:rPr>
          <w:rFonts w:ascii="Times New Roman" w:eastAsia="Times New Roman" w:hAnsi="Times New Roman" w:cs="Times New Roman"/>
          <w:b/>
          <w:spacing w:val="-4"/>
          <w:sz w:val="26"/>
          <w:szCs w:val="26"/>
        </w:rPr>
      </w:pPr>
    </w:p>
    <w:p w14:paraId="51B9D00C" w14:textId="42FCC778" w:rsidR="002C70B2" w:rsidRPr="00331361" w:rsidRDefault="00B33D6C" w:rsidP="00E72302">
      <w:pPr>
        <w:spacing w:before="60" w:after="60" w:line="240" w:lineRule="auto"/>
        <w:rPr>
          <w:rFonts w:ascii="Times New Roman" w:eastAsia="Times New Roman" w:hAnsi="Times New Roman" w:cs="Times New Roman"/>
          <w:b/>
          <w:spacing w:val="-4"/>
          <w:sz w:val="26"/>
          <w:szCs w:val="26"/>
        </w:rPr>
      </w:pPr>
      <w:r w:rsidRPr="00331361">
        <w:rPr>
          <w:rFonts w:ascii="Times New Roman" w:eastAsia="Times New Roman" w:hAnsi="Times New Roman" w:cs="Times New Roman"/>
          <w:b/>
          <w:spacing w:val="-4"/>
          <w:sz w:val="26"/>
          <w:szCs w:val="26"/>
        </w:rPr>
        <w:t xml:space="preserve">                                                                  </w:t>
      </w:r>
      <w:r w:rsidR="001C7F7B">
        <w:rPr>
          <w:rFonts w:ascii="Times New Roman" w:eastAsia="Times New Roman" w:hAnsi="Times New Roman" w:cs="Times New Roman"/>
          <w:b/>
          <w:spacing w:val="-4"/>
          <w:sz w:val="26"/>
          <w:szCs w:val="26"/>
        </w:rPr>
        <w:t xml:space="preserve">                               </w:t>
      </w:r>
      <w:r w:rsidRPr="00331361">
        <w:rPr>
          <w:rFonts w:ascii="Times New Roman" w:eastAsia="Times New Roman" w:hAnsi="Times New Roman" w:cs="Times New Roman"/>
          <w:b/>
          <w:spacing w:val="-4"/>
          <w:sz w:val="26"/>
          <w:szCs w:val="26"/>
        </w:rPr>
        <w:t>NGUYỄN ĐỨC TÂM</w:t>
      </w:r>
    </w:p>
    <w:p w14:paraId="606F3C1E" w14:textId="77777777" w:rsidR="00566EA1" w:rsidRPr="00331361" w:rsidRDefault="00566EA1" w:rsidP="00E72302">
      <w:pPr>
        <w:spacing w:before="60" w:after="60" w:line="240" w:lineRule="auto"/>
        <w:rPr>
          <w:rFonts w:ascii="Times New Roman" w:eastAsia="Times New Roman" w:hAnsi="Times New Roman" w:cs="Times New Roman"/>
          <w:b/>
          <w:spacing w:val="-4"/>
          <w:sz w:val="26"/>
          <w:szCs w:val="26"/>
        </w:rPr>
      </w:pPr>
    </w:p>
    <w:p w14:paraId="266229FC" w14:textId="77777777" w:rsidR="000326FF" w:rsidRPr="00331361" w:rsidRDefault="000326FF" w:rsidP="00E72302">
      <w:pPr>
        <w:spacing w:before="60" w:after="60" w:line="240" w:lineRule="auto"/>
        <w:jc w:val="center"/>
        <w:rPr>
          <w:rFonts w:ascii="Times New Roman" w:eastAsia="Times New Roman" w:hAnsi="Times New Roman" w:cs="Times New Roman"/>
          <w:b/>
          <w:sz w:val="24"/>
          <w:szCs w:val="24"/>
        </w:rPr>
      </w:pPr>
    </w:p>
    <w:p w14:paraId="1EF16F48" w14:textId="77777777" w:rsidR="000326FF" w:rsidRPr="00331361" w:rsidRDefault="000326FF" w:rsidP="00E72302">
      <w:pPr>
        <w:spacing w:before="60" w:after="60" w:line="240" w:lineRule="auto"/>
        <w:jc w:val="center"/>
        <w:rPr>
          <w:rFonts w:ascii="Times New Roman" w:eastAsia="Times New Roman" w:hAnsi="Times New Roman" w:cs="Times New Roman"/>
          <w:b/>
          <w:sz w:val="24"/>
          <w:szCs w:val="24"/>
        </w:rPr>
      </w:pPr>
    </w:p>
    <w:p w14:paraId="2F46E29E" w14:textId="77777777" w:rsidR="00FF4B2F" w:rsidRPr="00331361" w:rsidRDefault="00FF4B2F" w:rsidP="00E72302">
      <w:pPr>
        <w:spacing w:before="60" w:after="60" w:line="240" w:lineRule="auto"/>
        <w:jc w:val="center"/>
        <w:rPr>
          <w:rFonts w:ascii="Times New Roman" w:eastAsia="Times New Roman" w:hAnsi="Times New Roman" w:cs="Times New Roman"/>
          <w:b/>
          <w:sz w:val="24"/>
          <w:szCs w:val="24"/>
        </w:rPr>
      </w:pPr>
    </w:p>
    <w:p w14:paraId="4D70897C" w14:textId="77777777" w:rsidR="00FF4B2F" w:rsidRPr="00331361" w:rsidRDefault="00FF4B2F" w:rsidP="00E72302">
      <w:pPr>
        <w:spacing w:before="60" w:after="60" w:line="240" w:lineRule="auto"/>
        <w:jc w:val="center"/>
        <w:rPr>
          <w:rFonts w:ascii="Times New Roman" w:eastAsia="Times New Roman" w:hAnsi="Times New Roman" w:cs="Times New Roman"/>
          <w:b/>
          <w:sz w:val="24"/>
          <w:szCs w:val="24"/>
        </w:rPr>
      </w:pPr>
    </w:p>
    <w:p w14:paraId="71573BD3" w14:textId="77777777" w:rsidR="00FF4B2F" w:rsidRPr="00331361" w:rsidRDefault="00FF4B2F" w:rsidP="00E72302">
      <w:pPr>
        <w:spacing w:before="60" w:after="60" w:line="240" w:lineRule="auto"/>
        <w:jc w:val="center"/>
        <w:rPr>
          <w:rFonts w:ascii="Times New Roman" w:eastAsia="Times New Roman" w:hAnsi="Times New Roman" w:cs="Times New Roman"/>
          <w:b/>
          <w:sz w:val="24"/>
          <w:szCs w:val="24"/>
        </w:rPr>
      </w:pPr>
    </w:p>
    <w:p w14:paraId="3A9F0F6E" w14:textId="77777777" w:rsidR="00FF4B2F" w:rsidRPr="00331361" w:rsidRDefault="00FF4B2F" w:rsidP="00E72302">
      <w:pPr>
        <w:spacing w:before="60" w:after="60" w:line="240" w:lineRule="auto"/>
        <w:jc w:val="center"/>
        <w:rPr>
          <w:rFonts w:ascii="Times New Roman" w:eastAsia="Times New Roman" w:hAnsi="Times New Roman" w:cs="Times New Roman"/>
          <w:b/>
          <w:sz w:val="24"/>
          <w:szCs w:val="24"/>
        </w:rPr>
      </w:pPr>
    </w:p>
    <w:p w14:paraId="031FB985" w14:textId="77777777" w:rsidR="00FF4B2F" w:rsidRPr="00331361" w:rsidRDefault="00FF4B2F" w:rsidP="00E72302">
      <w:pPr>
        <w:spacing w:before="60" w:after="60" w:line="240" w:lineRule="auto"/>
        <w:jc w:val="center"/>
        <w:rPr>
          <w:rFonts w:ascii="Times New Roman" w:eastAsia="Times New Roman" w:hAnsi="Times New Roman" w:cs="Times New Roman"/>
          <w:b/>
          <w:sz w:val="24"/>
          <w:szCs w:val="24"/>
        </w:rPr>
      </w:pPr>
    </w:p>
    <w:p w14:paraId="731CCC86" w14:textId="77777777" w:rsidR="000326FF" w:rsidRPr="00331361" w:rsidRDefault="000326FF" w:rsidP="00E72302">
      <w:pPr>
        <w:spacing w:before="60" w:after="60" w:line="240" w:lineRule="auto"/>
        <w:jc w:val="center"/>
        <w:rPr>
          <w:rFonts w:ascii="Times New Roman" w:eastAsia="Times New Roman" w:hAnsi="Times New Roman" w:cs="Times New Roman"/>
          <w:b/>
          <w:sz w:val="24"/>
          <w:szCs w:val="24"/>
        </w:rPr>
      </w:pPr>
    </w:p>
    <w:p w14:paraId="55D59BCF"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7EC73E38"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3CAAEB5F"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04146D43"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1EB05D56"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6EF97658" w14:textId="77777777" w:rsidR="009E36E4" w:rsidRDefault="009E36E4" w:rsidP="00E72302">
      <w:pPr>
        <w:spacing w:before="60" w:after="60" w:line="240" w:lineRule="auto"/>
        <w:jc w:val="center"/>
        <w:rPr>
          <w:rFonts w:ascii="Times New Roman" w:eastAsia="Times New Roman" w:hAnsi="Times New Roman" w:cs="Times New Roman"/>
          <w:b/>
          <w:sz w:val="24"/>
          <w:szCs w:val="24"/>
        </w:rPr>
      </w:pPr>
    </w:p>
    <w:p w14:paraId="65DF4F39" w14:textId="77777777" w:rsidR="00A12E53" w:rsidRDefault="00A12E53" w:rsidP="00E72302">
      <w:pPr>
        <w:spacing w:before="60" w:after="60" w:line="240" w:lineRule="auto"/>
        <w:jc w:val="center"/>
        <w:rPr>
          <w:rFonts w:ascii="Times New Roman" w:eastAsia="Times New Roman" w:hAnsi="Times New Roman" w:cs="Times New Roman"/>
          <w:b/>
          <w:sz w:val="24"/>
          <w:szCs w:val="24"/>
        </w:rPr>
      </w:pPr>
    </w:p>
    <w:p w14:paraId="42EF2B41" w14:textId="77777777" w:rsidR="00A12E53" w:rsidRDefault="00A12E53" w:rsidP="00E72302">
      <w:pPr>
        <w:spacing w:before="60" w:after="60" w:line="240" w:lineRule="auto"/>
        <w:jc w:val="center"/>
        <w:rPr>
          <w:rFonts w:ascii="Times New Roman" w:eastAsia="Times New Roman" w:hAnsi="Times New Roman" w:cs="Times New Roman"/>
          <w:b/>
          <w:sz w:val="24"/>
          <w:szCs w:val="24"/>
        </w:rPr>
      </w:pPr>
    </w:p>
    <w:p w14:paraId="6C5B2584" w14:textId="77777777" w:rsidR="00A12E53" w:rsidRPr="00331361" w:rsidRDefault="00A12E53" w:rsidP="00E72302">
      <w:pPr>
        <w:spacing w:before="60" w:after="60" w:line="240" w:lineRule="auto"/>
        <w:jc w:val="center"/>
        <w:rPr>
          <w:rFonts w:ascii="Times New Roman" w:eastAsia="Times New Roman" w:hAnsi="Times New Roman" w:cs="Times New Roman"/>
          <w:b/>
          <w:sz w:val="24"/>
          <w:szCs w:val="24"/>
        </w:rPr>
      </w:pPr>
    </w:p>
    <w:p w14:paraId="733E0075"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2CA47753"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3C827781" w14:textId="77777777" w:rsidR="009E36E4" w:rsidRDefault="009E36E4" w:rsidP="00E72302">
      <w:pPr>
        <w:spacing w:before="60" w:after="60" w:line="240" w:lineRule="auto"/>
        <w:jc w:val="center"/>
        <w:rPr>
          <w:rFonts w:ascii="Times New Roman" w:eastAsia="Times New Roman" w:hAnsi="Times New Roman" w:cs="Times New Roman"/>
          <w:b/>
          <w:sz w:val="24"/>
          <w:szCs w:val="24"/>
        </w:rPr>
      </w:pPr>
    </w:p>
    <w:p w14:paraId="333A66B1" w14:textId="77777777" w:rsidR="00A12E53" w:rsidRDefault="00A12E53" w:rsidP="00E72302">
      <w:pPr>
        <w:spacing w:before="60" w:after="60" w:line="240" w:lineRule="auto"/>
        <w:jc w:val="center"/>
        <w:rPr>
          <w:rFonts w:ascii="Times New Roman" w:eastAsia="Times New Roman" w:hAnsi="Times New Roman" w:cs="Times New Roman"/>
          <w:b/>
          <w:sz w:val="24"/>
          <w:szCs w:val="24"/>
        </w:rPr>
      </w:pPr>
    </w:p>
    <w:p w14:paraId="6282612D" w14:textId="77777777" w:rsidR="00A12E53" w:rsidRDefault="00A12E53" w:rsidP="00E72302">
      <w:pPr>
        <w:spacing w:before="60" w:after="60" w:line="240" w:lineRule="auto"/>
        <w:jc w:val="center"/>
        <w:rPr>
          <w:rFonts w:ascii="Times New Roman" w:eastAsia="Times New Roman" w:hAnsi="Times New Roman" w:cs="Times New Roman"/>
          <w:b/>
          <w:sz w:val="24"/>
          <w:szCs w:val="24"/>
        </w:rPr>
      </w:pPr>
    </w:p>
    <w:p w14:paraId="3ED6E320" w14:textId="77777777" w:rsidR="00A12E53" w:rsidRDefault="00A12E53" w:rsidP="00E72302">
      <w:pPr>
        <w:spacing w:before="60" w:after="60" w:line="240" w:lineRule="auto"/>
        <w:jc w:val="center"/>
        <w:rPr>
          <w:rFonts w:ascii="Times New Roman" w:eastAsia="Times New Roman" w:hAnsi="Times New Roman" w:cs="Times New Roman"/>
          <w:b/>
          <w:sz w:val="24"/>
          <w:szCs w:val="24"/>
        </w:rPr>
      </w:pPr>
    </w:p>
    <w:p w14:paraId="54D40C0E" w14:textId="77777777" w:rsidR="00A12E53" w:rsidRPr="00331361" w:rsidRDefault="00A12E53" w:rsidP="00E72302">
      <w:pPr>
        <w:spacing w:before="60" w:after="60" w:line="240" w:lineRule="auto"/>
        <w:jc w:val="center"/>
        <w:rPr>
          <w:rFonts w:ascii="Times New Roman" w:eastAsia="Times New Roman" w:hAnsi="Times New Roman" w:cs="Times New Roman"/>
          <w:b/>
          <w:sz w:val="24"/>
          <w:szCs w:val="24"/>
        </w:rPr>
      </w:pPr>
    </w:p>
    <w:p w14:paraId="742F6D39"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5A7E09FC"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3051E024"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50108584" w14:textId="77777777" w:rsidR="009E36E4" w:rsidRPr="00331361" w:rsidRDefault="009E36E4" w:rsidP="00E72302">
      <w:pPr>
        <w:spacing w:before="60" w:after="60" w:line="240" w:lineRule="auto"/>
        <w:jc w:val="center"/>
        <w:rPr>
          <w:rFonts w:ascii="Times New Roman" w:eastAsia="Times New Roman" w:hAnsi="Times New Roman" w:cs="Times New Roman"/>
          <w:b/>
          <w:sz w:val="24"/>
          <w:szCs w:val="24"/>
        </w:rPr>
      </w:pPr>
    </w:p>
    <w:p w14:paraId="6A789215" w14:textId="77777777" w:rsidR="00647468" w:rsidRPr="00331361" w:rsidRDefault="00647468" w:rsidP="00E72302">
      <w:pPr>
        <w:spacing w:before="60" w:after="60" w:line="240" w:lineRule="auto"/>
        <w:jc w:val="center"/>
        <w:rPr>
          <w:rFonts w:ascii="Times New Roman" w:eastAsia="Times New Roman" w:hAnsi="Times New Roman" w:cs="Times New Roman"/>
          <w:b/>
          <w:sz w:val="24"/>
          <w:szCs w:val="24"/>
        </w:rPr>
      </w:pPr>
      <w:r w:rsidRPr="00331361">
        <w:rPr>
          <w:rFonts w:ascii="Times New Roman" w:eastAsia="Times New Roman" w:hAnsi="Times New Roman" w:cs="Times New Roman"/>
          <w:b/>
          <w:sz w:val="24"/>
          <w:szCs w:val="24"/>
        </w:rPr>
        <w:t>CỘNG HOÀ XÃ HỘI CHỦ NGHĨA VIỆT NAM</w:t>
      </w:r>
    </w:p>
    <w:p w14:paraId="2E891250" w14:textId="77777777" w:rsidR="00647468" w:rsidRPr="00331361" w:rsidRDefault="00647468" w:rsidP="00E72302">
      <w:pPr>
        <w:spacing w:before="60" w:after="60" w:line="240" w:lineRule="auto"/>
        <w:jc w:val="center"/>
        <w:rPr>
          <w:rFonts w:ascii="Times New Roman" w:eastAsia="Times New Roman" w:hAnsi="Times New Roman" w:cs="Times New Roman"/>
          <w:b/>
          <w:sz w:val="24"/>
          <w:szCs w:val="24"/>
        </w:rPr>
      </w:pPr>
      <w:r w:rsidRPr="00331361">
        <w:rPr>
          <w:rFonts w:ascii="Times New Roman" w:eastAsia="Times New Roman" w:hAnsi="Times New Roman" w:cs="Times New Roman"/>
          <w:b/>
          <w:sz w:val="24"/>
          <w:szCs w:val="24"/>
        </w:rPr>
        <w:t>Độc lập – Tự do – Hạnh phúc</w:t>
      </w:r>
    </w:p>
    <w:p w14:paraId="5B904301" w14:textId="77777777" w:rsidR="00647468" w:rsidRPr="00331361" w:rsidRDefault="0002329E" w:rsidP="00E72302">
      <w:pPr>
        <w:spacing w:before="60" w:after="60" w:line="240" w:lineRule="auto"/>
        <w:jc w:val="center"/>
        <w:rPr>
          <w:rFonts w:ascii="Times New Roman" w:eastAsia="Times New Roman" w:hAnsi="Times New Roman" w:cs="Times New Roman"/>
          <w:sz w:val="24"/>
          <w:szCs w:val="24"/>
        </w:rPr>
      </w:pPr>
      <w:r w:rsidRPr="00331361">
        <w:rPr>
          <w:rFonts w:ascii="Times New Roman" w:eastAsia="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A3C9A1F" wp14:editId="61F1834E">
                <wp:simplePos x="0" y="0"/>
                <wp:positionH relativeFrom="column">
                  <wp:posOffset>2040255</wp:posOffset>
                </wp:positionH>
                <wp:positionV relativeFrom="paragraph">
                  <wp:posOffset>13767</wp:posOffset>
                </wp:positionV>
                <wp:extent cx="1916348"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19163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DF1F57"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0.65pt,1.1pt" to="311.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" strokecolor="black [3040]"/>
            </w:pict>
          </mc:Fallback>
        </mc:AlternateContent>
      </w:r>
    </w:p>
    <w:p w14:paraId="48676331" w14:textId="77777777" w:rsidR="0002329E" w:rsidRPr="00331361" w:rsidRDefault="0002329E" w:rsidP="00E72302">
      <w:pPr>
        <w:spacing w:before="60" w:after="60" w:line="240" w:lineRule="auto"/>
        <w:jc w:val="center"/>
        <w:rPr>
          <w:rFonts w:ascii="Times New Roman" w:eastAsia="Times New Roman" w:hAnsi="Times New Roman" w:cs="Times New Roman"/>
          <w:b/>
          <w:sz w:val="32"/>
          <w:szCs w:val="32"/>
        </w:rPr>
      </w:pPr>
    </w:p>
    <w:p w14:paraId="415522DF" w14:textId="77777777" w:rsidR="00647468" w:rsidRPr="00331361" w:rsidRDefault="00647468" w:rsidP="00E72302">
      <w:pPr>
        <w:spacing w:before="60" w:after="60" w:line="240" w:lineRule="auto"/>
        <w:jc w:val="center"/>
        <w:rPr>
          <w:rFonts w:ascii="Times New Roman" w:eastAsia="Times New Roman" w:hAnsi="Times New Roman" w:cs="Times New Roman"/>
          <w:b/>
          <w:sz w:val="32"/>
          <w:szCs w:val="32"/>
        </w:rPr>
      </w:pPr>
      <w:commentRangeStart w:id="2"/>
      <w:r w:rsidRPr="00331361">
        <w:rPr>
          <w:rFonts w:ascii="Times New Roman" w:eastAsia="Times New Roman" w:hAnsi="Times New Roman" w:cs="Times New Roman"/>
          <w:b/>
          <w:sz w:val="32"/>
          <w:szCs w:val="32"/>
        </w:rPr>
        <w:t>ĐƠN ĐĂNG KÝ THAM GIA ĐẤU GIÁ</w:t>
      </w:r>
      <w:commentRangeEnd w:id="2"/>
      <w:r w:rsidR="00E96D87" w:rsidRPr="00331361">
        <w:rPr>
          <w:rStyle w:val="CommentReference"/>
        </w:rPr>
        <w:commentReference w:id="2"/>
      </w:r>
    </w:p>
    <w:p w14:paraId="7A279734" w14:textId="77777777" w:rsidR="00647468" w:rsidRPr="00331361" w:rsidRDefault="00647468" w:rsidP="00E72302">
      <w:pPr>
        <w:spacing w:before="60" w:after="60" w:line="240" w:lineRule="auto"/>
        <w:rPr>
          <w:rFonts w:ascii="Times New Roman" w:eastAsia="Times New Roman" w:hAnsi="Times New Roman" w:cs="Times New Roman"/>
          <w:b/>
          <w:sz w:val="24"/>
          <w:szCs w:val="24"/>
        </w:rPr>
      </w:pPr>
    </w:p>
    <w:p w14:paraId="5BE0B00F" w14:textId="77777777" w:rsidR="00647468" w:rsidRPr="00331361" w:rsidRDefault="00647468" w:rsidP="00E72302">
      <w:pPr>
        <w:spacing w:before="60" w:after="60" w:line="240" w:lineRule="auto"/>
        <w:jc w:val="center"/>
        <w:rPr>
          <w:rFonts w:ascii="Times New Roman" w:eastAsia="Times New Roman" w:hAnsi="Times New Roman" w:cs="Times New Roman"/>
          <w:sz w:val="28"/>
          <w:szCs w:val="28"/>
        </w:rPr>
      </w:pPr>
      <w:r w:rsidRPr="00331361">
        <w:rPr>
          <w:rFonts w:ascii="Times New Roman" w:eastAsia="Times New Roman" w:hAnsi="Times New Roman" w:cs="Times New Roman"/>
          <w:sz w:val="28"/>
          <w:szCs w:val="28"/>
        </w:rPr>
        <w:t xml:space="preserve">Kính gửi:   CÔNG TY </w:t>
      </w:r>
      <w:r w:rsidR="00AF5850" w:rsidRPr="00331361">
        <w:rPr>
          <w:rFonts w:ascii="Times New Roman" w:eastAsia="Times New Roman" w:hAnsi="Times New Roman" w:cs="Times New Roman"/>
          <w:sz w:val="28"/>
          <w:szCs w:val="28"/>
        </w:rPr>
        <w:t>ĐẤU GIÁ HỢP DANH</w:t>
      </w:r>
      <w:r w:rsidR="00C04086" w:rsidRPr="00331361">
        <w:rPr>
          <w:rFonts w:ascii="Times New Roman" w:eastAsia="Times New Roman" w:hAnsi="Times New Roman" w:cs="Times New Roman"/>
          <w:sz w:val="28"/>
          <w:szCs w:val="28"/>
        </w:rPr>
        <w:t xml:space="preserve"> VIỆT PHÁP</w:t>
      </w:r>
    </w:p>
    <w:p w14:paraId="55CF0730" w14:textId="77777777" w:rsidR="00647468" w:rsidRPr="00331361" w:rsidRDefault="00647468" w:rsidP="00E72302">
      <w:pPr>
        <w:spacing w:before="60" w:after="60" w:line="240" w:lineRule="auto"/>
        <w:rPr>
          <w:rFonts w:ascii="Times New Roman" w:eastAsia="Times New Roman" w:hAnsi="Times New Roman" w:cs="Times New Roman"/>
          <w:sz w:val="24"/>
          <w:szCs w:val="24"/>
        </w:rPr>
      </w:pPr>
    </w:p>
    <w:p w14:paraId="0253B12E" w14:textId="77777777" w:rsidR="00647468" w:rsidRPr="00331361" w:rsidRDefault="00647468" w:rsidP="00217479">
      <w:pPr>
        <w:numPr>
          <w:ilvl w:val="0"/>
          <w:numId w:val="3"/>
        </w:numPr>
        <w:tabs>
          <w:tab w:val="num" w:pos="360"/>
          <w:tab w:val="center" w:pos="72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Tên cá nhân/ Đơn vị đăng ký : …………………………</w:t>
      </w:r>
      <w:r w:rsidR="005A384F" w:rsidRPr="00331361">
        <w:rPr>
          <w:rFonts w:ascii="Times New Roman" w:eastAsia="Times New Roman" w:hAnsi="Times New Roman" w:cs="Times New Roman"/>
          <w:sz w:val="26"/>
          <w:szCs w:val="26"/>
        </w:rPr>
        <w:t>……………………………...</w:t>
      </w:r>
    </w:p>
    <w:p w14:paraId="5FC0E509" w14:textId="77777777" w:rsidR="00647468" w:rsidRPr="00331361" w:rsidRDefault="00647468" w:rsidP="00217479">
      <w:pPr>
        <w:numPr>
          <w:ilvl w:val="0"/>
          <w:numId w:val="3"/>
        </w:numPr>
        <w:tabs>
          <w:tab w:val="num" w:pos="360"/>
          <w:tab w:val="center" w:pos="72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Địa chỉ : ………………………………………………………………………</w:t>
      </w:r>
      <w:r w:rsidR="005A384F" w:rsidRPr="00331361">
        <w:rPr>
          <w:rFonts w:ascii="Times New Roman" w:eastAsia="Times New Roman" w:hAnsi="Times New Roman" w:cs="Times New Roman"/>
          <w:sz w:val="26"/>
          <w:szCs w:val="26"/>
        </w:rPr>
        <w:t>………..</w:t>
      </w:r>
    </w:p>
    <w:p w14:paraId="061F7460" w14:textId="77777777" w:rsidR="00647468" w:rsidRPr="00331361" w:rsidRDefault="00647468" w:rsidP="00217479">
      <w:pPr>
        <w:numPr>
          <w:ilvl w:val="0"/>
          <w:numId w:val="3"/>
        </w:numPr>
        <w:tabs>
          <w:tab w:val="num" w:pos="36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Giấy chứng nhận ĐKKD:………………………………………</w:t>
      </w:r>
      <w:r w:rsidR="005A384F" w:rsidRPr="00331361">
        <w:rPr>
          <w:rFonts w:ascii="Times New Roman" w:eastAsia="Times New Roman" w:hAnsi="Times New Roman" w:cs="Times New Roman"/>
          <w:sz w:val="26"/>
          <w:szCs w:val="26"/>
        </w:rPr>
        <w:t>………………………</w:t>
      </w:r>
    </w:p>
    <w:p w14:paraId="7FC032C8" w14:textId="77777777" w:rsidR="00647468" w:rsidRPr="00331361" w:rsidRDefault="00B67AC1" w:rsidP="00217479">
      <w:pPr>
        <w:numPr>
          <w:ilvl w:val="0"/>
          <w:numId w:val="3"/>
        </w:numPr>
        <w:tabs>
          <w:tab w:val="num" w:pos="36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CMND số:……………………</w:t>
      </w:r>
      <w:r w:rsidR="005A384F" w:rsidRPr="00331361">
        <w:rPr>
          <w:rFonts w:ascii="Times New Roman" w:eastAsia="Times New Roman" w:hAnsi="Times New Roman" w:cs="Times New Roman"/>
          <w:sz w:val="26"/>
          <w:szCs w:val="26"/>
        </w:rPr>
        <w:t>Do CA …………………………</w:t>
      </w:r>
      <w:r w:rsidRPr="00331361">
        <w:rPr>
          <w:rFonts w:ascii="Times New Roman" w:eastAsia="Times New Roman" w:hAnsi="Times New Roman" w:cs="Times New Roman"/>
          <w:sz w:val="26"/>
          <w:szCs w:val="26"/>
        </w:rPr>
        <w:t>Cấp ngày:…………..</w:t>
      </w:r>
    </w:p>
    <w:p w14:paraId="0B690D6F" w14:textId="77777777" w:rsidR="00647468" w:rsidRPr="00331361" w:rsidRDefault="00647468" w:rsidP="00217479">
      <w:pPr>
        <w:numPr>
          <w:ilvl w:val="0"/>
          <w:numId w:val="3"/>
        </w:numPr>
        <w:tabs>
          <w:tab w:val="num" w:pos="360"/>
          <w:tab w:val="right" w:leader="dot" w:pos="9648"/>
          <w:tab w:val="right" w:leader="dot" w:pos="9849"/>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Người đại diện theo pháp luật:………………………………</w:t>
      </w:r>
      <w:r w:rsidR="005A384F" w:rsidRPr="00331361">
        <w:rPr>
          <w:rFonts w:ascii="Times New Roman" w:eastAsia="Times New Roman" w:hAnsi="Times New Roman" w:cs="Times New Roman"/>
          <w:sz w:val="26"/>
          <w:szCs w:val="26"/>
        </w:rPr>
        <w:t>Chức vụ:………………</w:t>
      </w:r>
    </w:p>
    <w:p w14:paraId="583508A8" w14:textId="77777777" w:rsidR="00647468" w:rsidRPr="00331361" w:rsidRDefault="00090907" w:rsidP="00217479">
      <w:pPr>
        <w:numPr>
          <w:ilvl w:val="0"/>
          <w:numId w:val="3"/>
        </w:numPr>
        <w:tabs>
          <w:tab w:val="num" w:pos="360"/>
          <w:tab w:val="right" w:leader="dot" w:pos="6360"/>
          <w:tab w:val="right" w:leader="dot" w:pos="9849"/>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Điện thoại:………………………………………</w:t>
      </w:r>
      <w:r w:rsidR="00E0297E"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sz w:val="26"/>
          <w:szCs w:val="26"/>
        </w:rPr>
        <w:t>Fax:………………………………</w:t>
      </w:r>
      <w:r w:rsidR="005A384F" w:rsidRPr="00331361">
        <w:rPr>
          <w:rFonts w:ascii="Times New Roman" w:eastAsia="Times New Roman" w:hAnsi="Times New Roman" w:cs="Times New Roman"/>
          <w:sz w:val="26"/>
          <w:szCs w:val="26"/>
        </w:rPr>
        <w:t>..</w:t>
      </w:r>
    </w:p>
    <w:p w14:paraId="0599EAC1" w14:textId="77777777" w:rsidR="00647468" w:rsidRPr="00331361" w:rsidRDefault="00647468" w:rsidP="00217479">
      <w:pPr>
        <w:numPr>
          <w:ilvl w:val="0"/>
          <w:numId w:val="3"/>
        </w:numPr>
        <w:tabs>
          <w:tab w:val="num" w:pos="360"/>
          <w:tab w:val="right" w:leader="dot" w:pos="912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Mã số thuế:………………………………… </w:t>
      </w:r>
    </w:p>
    <w:p w14:paraId="7CCF99CB" w14:textId="77777777" w:rsidR="001064D0" w:rsidRPr="00331361" w:rsidRDefault="001064D0" w:rsidP="00217479">
      <w:pPr>
        <w:numPr>
          <w:ilvl w:val="0"/>
          <w:numId w:val="3"/>
        </w:numPr>
        <w:tabs>
          <w:tab w:val="num" w:pos="360"/>
          <w:tab w:val="right" w:leader="dot" w:pos="9120"/>
        </w:tabs>
        <w:spacing w:before="120" w:after="120" w:line="240" w:lineRule="auto"/>
        <w:ind w:left="0" w:hanging="1"/>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Số Tài khoản</w:t>
      </w:r>
      <w:r w:rsidR="00352FBC" w:rsidRPr="00331361">
        <w:rPr>
          <w:rFonts w:ascii="Times New Roman" w:eastAsia="Times New Roman" w:hAnsi="Times New Roman" w:cs="Times New Roman"/>
          <w:sz w:val="26"/>
          <w:szCs w:val="26"/>
        </w:rPr>
        <w:t xml:space="preserve"> ngân hàng</w:t>
      </w:r>
      <w:r w:rsidRPr="00331361">
        <w:rPr>
          <w:rFonts w:ascii="Times New Roman" w:eastAsia="Times New Roman" w:hAnsi="Times New Roman" w:cs="Times New Roman"/>
          <w:sz w:val="26"/>
          <w:szCs w:val="26"/>
        </w:rPr>
        <w:t>:……………………………………………………………</w:t>
      </w:r>
      <w:r w:rsidR="0044038C" w:rsidRPr="00331361">
        <w:rPr>
          <w:rFonts w:ascii="Times New Roman" w:eastAsia="Times New Roman" w:hAnsi="Times New Roman" w:cs="Times New Roman"/>
          <w:sz w:val="26"/>
          <w:szCs w:val="26"/>
        </w:rPr>
        <w:t>…</w:t>
      </w:r>
    </w:p>
    <w:p w14:paraId="434BFCFA" w14:textId="77777777" w:rsidR="001064D0" w:rsidRPr="00331361" w:rsidRDefault="001064D0" w:rsidP="00217479">
      <w:pPr>
        <w:tabs>
          <w:tab w:val="right" w:leader="dot" w:pos="9120"/>
        </w:tabs>
        <w:spacing w:before="120" w:after="12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w:t>
      </w:r>
    </w:p>
    <w:p w14:paraId="5534E2F4" w14:textId="054752D5" w:rsidR="00417557" w:rsidRPr="00331361" w:rsidRDefault="00647468" w:rsidP="00417557">
      <w:pPr>
        <w:spacing w:after="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Sau khi trực tiếp xem xét hiện trạng tài sản bán đấu giá, đọc kỹ thông tin tài sản, hiểu rõ tình trạng pháp lý của tài sản, </w:t>
      </w:r>
      <w:r w:rsidR="006132E6" w:rsidRPr="00331361">
        <w:rPr>
          <w:rFonts w:ascii="Times New Roman" w:eastAsia="Times New Roman" w:hAnsi="Times New Roman" w:cs="Times New Roman"/>
          <w:sz w:val="26"/>
          <w:szCs w:val="26"/>
        </w:rPr>
        <w:t xml:space="preserve">đọc và </w:t>
      </w:r>
      <w:r w:rsidR="00A1218C" w:rsidRPr="00331361">
        <w:rPr>
          <w:rFonts w:ascii="Times New Roman" w:eastAsia="Times New Roman" w:hAnsi="Times New Roman" w:cs="Times New Roman"/>
          <w:sz w:val="26"/>
          <w:szCs w:val="26"/>
        </w:rPr>
        <w:t xml:space="preserve">hiểu rõ </w:t>
      </w:r>
      <w:r w:rsidRPr="00331361">
        <w:rPr>
          <w:rFonts w:ascii="Times New Roman" w:eastAsia="Times New Roman" w:hAnsi="Times New Roman" w:cs="Times New Roman"/>
          <w:sz w:val="26"/>
          <w:szCs w:val="26"/>
        </w:rPr>
        <w:t xml:space="preserve">bản quy chế bán đấu giá của Công ty </w:t>
      </w:r>
      <w:r w:rsidR="00E71BE2" w:rsidRPr="00331361">
        <w:rPr>
          <w:rFonts w:ascii="Times New Roman" w:eastAsia="Times New Roman" w:hAnsi="Times New Roman" w:cs="Times New Roman"/>
          <w:sz w:val="26"/>
          <w:szCs w:val="26"/>
        </w:rPr>
        <w:t>đấu giá hợp danh</w:t>
      </w:r>
      <w:r w:rsidR="00C04086" w:rsidRPr="00331361">
        <w:rPr>
          <w:rFonts w:ascii="Times New Roman" w:eastAsia="Times New Roman" w:hAnsi="Times New Roman" w:cs="Times New Roman"/>
          <w:sz w:val="26"/>
          <w:szCs w:val="26"/>
        </w:rPr>
        <w:t xml:space="preserve"> Việt Pháp</w:t>
      </w:r>
      <w:r w:rsidRPr="00331361">
        <w:rPr>
          <w:rFonts w:ascii="Times New Roman" w:eastAsia="Times New Roman" w:hAnsi="Times New Roman" w:cs="Times New Roman"/>
          <w:sz w:val="26"/>
          <w:szCs w:val="26"/>
        </w:rPr>
        <w:t xml:space="preserve">, tôi đồng ý đăng ký tham gia đấu giá </w:t>
      </w:r>
      <w:r w:rsidR="006766D8" w:rsidRPr="00331361">
        <w:rPr>
          <w:rFonts w:ascii="Times New Roman" w:eastAsia="Times New Roman" w:hAnsi="Times New Roman" w:cs="Times New Roman"/>
          <w:sz w:val="26"/>
          <w:szCs w:val="26"/>
        </w:rPr>
        <w:t xml:space="preserve">tài sản </w:t>
      </w:r>
      <w:r w:rsidR="00ED652E" w:rsidRPr="00331361">
        <w:rPr>
          <w:rFonts w:ascii="Times New Roman" w:eastAsia="Times New Roman" w:hAnsi="Times New Roman" w:cs="Times New Roman"/>
          <w:sz w:val="26"/>
          <w:szCs w:val="26"/>
        </w:rPr>
        <w:t xml:space="preserve">gồm 02 </w:t>
      </w:r>
      <w:r w:rsidR="006766D8" w:rsidRPr="00331361">
        <w:rPr>
          <w:rFonts w:ascii="Times New Roman" w:eastAsia="Times New Roman" w:hAnsi="Times New Roman" w:cs="Times New Roman"/>
          <w:sz w:val="26"/>
          <w:szCs w:val="26"/>
        </w:rPr>
        <w:t xml:space="preserve">xe ô tô thanh lý </w:t>
      </w:r>
      <w:r w:rsidR="00ED652E" w:rsidRPr="00331361">
        <w:rPr>
          <w:rFonts w:ascii="Times New Roman" w:eastAsia="Times New Roman" w:hAnsi="Times New Roman" w:cs="Times New Roman"/>
          <w:sz w:val="26"/>
          <w:szCs w:val="26"/>
        </w:rPr>
        <w:t>(</w:t>
      </w:r>
      <w:r w:rsidR="00C810FE" w:rsidRPr="00331361">
        <w:rPr>
          <w:rFonts w:ascii="Times New Roman" w:eastAsia="Times New Roman" w:hAnsi="Times New Roman" w:cs="Times New Roman"/>
          <w:sz w:val="26"/>
          <w:szCs w:val="26"/>
        </w:rPr>
        <w:t>Trong đó: xe Honda Civic, BKS 50Z-8725: 225.000</w:t>
      </w:r>
      <w:r w:rsidR="00C810FE" w:rsidRPr="00331361">
        <w:rPr>
          <w:rFonts w:ascii="Times New Roman" w:hAnsi="Times New Roman"/>
          <w:bCs/>
          <w:color w:val="000000"/>
          <w:sz w:val="24"/>
          <w:szCs w:val="26"/>
          <w:lang w:val="sv-SE"/>
        </w:rPr>
        <w:t>.000</w:t>
      </w:r>
      <w:r w:rsidR="00C810FE" w:rsidRPr="00331361">
        <w:rPr>
          <w:rFonts w:ascii="Times New Roman" w:eastAsia="Times New Roman" w:hAnsi="Times New Roman" w:cs="Times New Roman"/>
          <w:sz w:val="26"/>
          <w:szCs w:val="26"/>
        </w:rPr>
        <w:t xml:space="preserve"> đồng </w:t>
      </w:r>
      <w:r w:rsidR="00C810FE" w:rsidRPr="00331361">
        <w:rPr>
          <w:rFonts w:ascii="Times New Roman" w:eastAsia="Times New Roman" w:hAnsi="Times New Roman" w:cs="Times New Roman"/>
          <w:i/>
          <w:sz w:val="26"/>
          <w:szCs w:val="26"/>
        </w:rPr>
        <w:t>(Bằng chữ: Hai trăm hai mươi lăm triệu đồng)</w:t>
      </w:r>
      <w:r w:rsidR="00C810FE" w:rsidRPr="00331361">
        <w:rPr>
          <w:rFonts w:ascii="Times New Roman" w:eastAsia="Times New Roman" w:hAnsi="Times New Roman" w:cs="Times New Roman"/>
          <w:sz w:val="26"/>
          <w:szCs w:val="26"/>
        </w:rPr>
        <w:t xml:space="preserve">; xe Mitsubishi Zinger, BKS 52P-9702: 205.000.000 đồng </w:t>
      </w:r>
      <w:r w:rsidR="00C810FE" w:rsidRPr="00331361">
        <w:rPr>
          <w:rFonts w:ascii="Times New Roman" w:eastAsia="Times New Roman" w:hAnsi="Times New Roman" w:cs="Times New Roman"/>
          <w:i/>
          <w:sz w:val="26"/>
          <w:szCs w:val="26"/>
        </w:rPr>
        <w:t>(Bằng chữ: Hai trăm lẻ năm triệu đồng</w:t>
      </w:r>
      <w:r w:rsidR="00ED652E" w:rsidRPr="00331361">
        <w:rPr>
          <w:rFonts w:ascii="Times New Roman" w:eastAsia="Times New Roman" w:hAnsi="Times New Roman" w:cs="Times New Roman"/>
          <w:sz w:val="26"/>
          <w:szCs w:val="26"/>
        </w:rPr>
        <w:t>).</w:t>
      </w:r>
    </w:p>
    <w:p w14:paraId="68F38633" w14:textId="615A755F" w:rsidR="00417557" w:rsidRPr="00331361" w:rsidRDefault="00417557" w:rsidP="00417557">
      <w:pPr>
        <w:pStyle w:val="ListParagraph"/>
        <w:numPr>
          <w:ilvl w:val="0"/>
          <w:numId w:val="18"/>
        </w:numPr>
        <w:spacing w:after="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b/>
          <w:sz w:val="26"/>
          <w:szCs w:val="26"/>
        </w:rPr>
        <w:t xml:space="preserve">Giá khởi điểm: </w:t>
      </w:r>
      <w:r w:rsidR="00F457BF" w:rsidRPr="00331361">
        <w:rPr>
          <w:rFonts w:ascii="Times New Roman" w:hAnsi="Times New Roman"/>
          <w:b/>
          <w:bCs/>
          <w:color w:val="000000"/>
          <w:sz w:val="24"/>
          <w:szCs w:val="26"/>
          <w:lang w:val="sv-SE"/>
        </w:rPr>
        <w:t>430</w:t>
      </w:r>
      <w:r w:rsidRPr="00331361">
        <w:rPr>
          <w:rFonts w:ascii="Times New Roman" w:hAnsi="Times New Roman"/>
          <w:b/>
          <w:bCs/>
          <w:color w:val="000000"/>
          <w:sz w:val="24"/>
          <w:szCs w:val="26"/>
          <w:lang w:val="sv-SE"/>
        </w:rPr>
        <w:t>.000.000</w:t>
      </w:r>
      <w:r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b/>
          <w:sz w:val="26"/>
          <w:szCs w:val="26"/>
        </w:rPr>
        <w:t>đồng</w:t>
      </w:r>
      <w:r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i/>
          <w:sz w:val="26"/>
          <w:szCs w:val="26"/>
        </w:rPr>
        <w:t>(</w:t>
      </w:r>
      <w:r w:rsidR="006766D8" w:rsidRPr="00331361">
        <w:rPr>
          <w:rFonts w:ascii="Times New Roman" w:eastAsia="Times New Roman" w:hAnsi="Times New Roman" w:cs="Times New Roman"/>
          <w:i/>
          <w:sz w:val="26"/>
          <w:szCs w:val="26"/>
        </w:rPr>
        <w:t xml:space="preserve">Bằng chữ: </w:t>
      </w:r>
      <w:r w:rsidR="00F457BF" w:rsidRPr="00331361">
        <w:rPr>
          <w:rFonts w:ascii="Times New Roman" w:eastAsia="Times New Roman" w:hAnsi="Times New Roman" w:cs="Times New Roman"/>
          <w:i/>
          <w:sz w:val="26"/>
          <w:szCs w:val="26"/>
        </w:rPr>
        <w:t>Bốn trăm ba mươi</w:t>
      </w:r>
      <w:r w:rsidRPr="00331361">
        <w:rPr>
          <w:rFonts w:ascii="Times New Roman" w:eastAsia="Times New Roman" w:hAnsi="Times New Roman" w:cs="Times New Roman"/>
          <w:i/>
          <w:sz w:val="26"/>
          <w:szCs w:val="26"/>
        </w:rPr>
        <w:t xml:space="preserve"> triệu đồng)</w:t>
      </w:r>
      <w:r w:rsidR="006766D8" w:rsidRPr="00331361">
        <w:rPr>
          <w:rFonts w:ascii="Times New Roman" w:eastAsia="Times New Roman" w:hAnsi="Times New Roman" w:cs="Times New Roman"/>
          <w:i/>
          <w:sz w:val="26"/>
          <w:szCs w:val="26"/>
        </w:rPr>
        <w:t>,</w:t>
      </w:r>
      <w:r w:rsidR="006766D8" w:rsidRPr="00331361">
        <w:rPr>
          <w:rFonts w:ascii="Times New Roman" w:eastAsia="Times New Roman" w:hAnsi="Times New Roman" w:cs="Times New Roman"/>
          <w:sz w:val="26"/>
          <w:szCs w:val="26"/>
        </w:rPr>
        <w:t xml:space="preserve"> đã</w:t>
      </w:r>
      <w:r w:rsidRPr="00331361">
        <w:rPr>
          <w:rFonts w:ascii="Times New Roman" w:eastAsia="Times New Roman" w:hAnsi="Times New Roman" w:cs="Times New Roman"/>
          <w:sz w:val="26"/>
          <w:szCs w:val="26"/>
        </w:rPr>
        <w:t xml:space="preserve"> bao gồm thuế GTGT.</w:t>
      </w:r>
    </w:p>
    <w:p w14:paraId="61705161" w14:textId="069DC5CD" w:rsidR="00417557" w:rsidRPr="00331361" w:rsidRDefault="00417557" w:rsidP="00417557">
      <w:pPr>
        <w:numPr>
          <w:ilvl w:val="0"/>
          <w:numId w:val="18"/>
        </w:numPr>
        <w:spacing w:before="60" w:after="6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Tiền đặt trước: </w:t>
      </w:r>
      <w:r w:rsidR="008B18C4" w:rsidRPr="00331361">
        <w:rPr>
          <w:rFonts w:ascii="Times New Roman" w:eastAsia="Times New Roman" w:hAnsi="Times New Roman" w:cs="Times New Roman"/>
          <w:sz w:val="26"/>
          <w:szCs w:val="26"/>
        </w:rPr>
        <w:t>86</w:t>
      </w:r>
      <w:r w:rsidR="006766D8" w:rsidRPr="00331361">
        <w:rPr>
          <w:rFonts w:ascii="Times New Roman" w:eastAsia="Times New Roman" w:hAnsi="Times New Roman" w:cs="Times New Roman"/>
          <w:sz w:val="26"/>
          <w:szCs w:val="26"/>
        </w:rPr>
        <w:t>.000</w:t>
      </w:r>
      <w:r w:rsidRPr="00331361">
        <w:rPr>
          <w:rFonts w:ascii="Times New Roman" w:eastAsia="Times New Roman" w:hAnsi="Times New Roman" w:cs="Times New Roman"/>
          <w:sz w:val="26"/>
          <w:szCs w:val="26"/>
        </w:rPr>
        <w:t xml:space="preserve">.000 đồng </w:t>
      </w:r>
      <w:r w:rsidRPr="00331361">
        <w:rPr>
          <w:rFonts w:ascii="Times New Roman" w:eastAsia="Times New Roman" w:hAnsi="Times New Roman" w:cs="Times New Roman"/>
          <w:i/>
          <w:sz w:val="26"/>
          <w:szCs w:val="26"/>
        </w:rPr>
        <w:t>(</w:t>
      </w:r>
      <w:r w:rsidR="006766D8" w:rsidRPr="00331361">
        <w:rPr>
          <w:rFonts w:ascii="Times New Roman" w:eastAsia="Times New Roman" w:hAnsi="Times New Roman" w:cs="Times New Roman"/>
          <w:i/>
          <w:sz w:val="26"/>
          <w:szCs w:val="26"/>
        </w:rPr>
        <w:t xml:space="preserve">Bằng chữ: </w:t>
      </w:r>
      <w:r w:rsidR="008B18C4" w:rsidRPr="00331361">
        <w:rPr>
          <w:rFonts w:ascii="Times New Roman" w:eastAsia="Times New Roman" w:hAnsi="Times New Roman" w:cs="Times New Roman"/>
          <w:i/>
          <w:sz w:val="26"/>
          <w:szCs w:val="26"/>
        </w:rPr>
        <w:t>Tám mươi sáu</w:t>
      </w:r>
      <w:r w:rsidR="006766D8" w:rsidRPr="00331361">
        <w:rPr>
          <w:rFonts w:ascii="Times New Roman" w:eastAsia="Times New Roman" w:hAnsi="Times New Roman" w:cs="Times New Roman"/>
          <w:i/>
          <w:sz w:val="26"/>
          <w:szCs w:val="26"/>
        </w:rPr>
        <w:t xml:space="preserve"> triệu</w:t>
      </w:r>
      <w:r w:rsidRPr="00331361">
        <w:rPr>
          <w:rFonts w:ascii="Times New Roman" w:eastAsia="Times New Roman" w:hAnsi="Times New Roman" w:cs="Times New Roman"/>
          <w:i/>
          <w:sz w:val="26"/>
          <w:szCs w:val="26"/>
        </w:rPr>
        <w:t xml:space="preserve"> đồng).</w:t>
      </w:r>
    </w:p>
    <w:p w14:paraId="2CEEE3EF" w14:textId="4E7234FB" w:rsidR="00647468" w:rsidRPr="00331361" w:rsidRDefault="00674023" w:rsidP="00E72302">
      <w:pPr>
        <w:numPr>
          <w:ilvl w:val="0"/>
          <w:numId w:val="18"/>
        </w:numPr>
        <w:spacing w:before="60" w:after="6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w:t>
      </w:r>
      <w:r w:rsidR="00647468" w:rsidRPr="00331361">
        <w:rPr>
          <w:rFonts w:ascii="Times New Roman" w:eastAsia="Times New Roman" w:hAnsi="Times New Roman" w:cs="Times New Roman"/>
          <w:sz w:val="26"/>
          <w:szCs w:val="26"/>
        </w:rPr>
        <w:t>Phiên đấu</w:t>
      </w:r>
      <w:r w:rsidR="00537398" w:rsidRPr="00331361">
        <w:rPr>
          <w:rFonts w:ascii="Times New Roman" w:eastAsia="Times New Roman" w:hAnsi="Times New Roman" w:cs="Times New Roman"/>
          <w:sz w:val="26"/>
          <w:szCs w:val="26"/>
        </w:rPr>
        <w:t xml:space="preserve"> giá dự ki</w:t>
      </w:r>
      <w:r w:rsidR="00B75C97" w:rsidRPr="00331361">
        <w:rPr>
          <w:rFonts w:ascii="Times New Roman" w:eastAsia="Times New Roman" w:hAnsi="Times New Roman" w:cs="Times New Roman"/>
          <w:sz w:val="26"/>
          <w:szCs w:val="26"/>
        </w:rPr>
        <w:t>ế</w:t>
      </w:r>
      <w:r w:rsidR="00385206" w:rsidRPr="00331361">
        <w:rPr>
          <w:rFonts w:ascii="Times New Roman" w:eastAsia="Times New Roman" w:hAnsi="Times New Roman" w:cs="Times New Roman"/>
          <w:sz w:val="26"/>
          <w:szCs w:val="26"/>
        </w:rPr>
        <w:t>n tổ chức vào lúc 09</w:t>
      </w:r>
      <w:r w:rsidR="00143C25" w:rsidRPr="00331361">
        <w:rPr>
          <w:rFonts w:ascii="Times New Roman" w:eastAsia="Times New Roman" w:hAnsi="Times New Roman" w:cs="Times New Roman"/>
          <w:sz w:val="26"/>
          <w:szCs w:val="26"/>
        </w:rPr>
        <w:t xml:space="preserve"> giờ </w:t>
      </w:r>
      <w:r w:rsidR="00FD53AE" w:rsidRPr="00331361">
        <w:rPr>
          <w:rFonts w:ascii="Times New Roman" w:eastAsia="Times New Roman" w:hAnsi="Times New Roman" w:cs="Times New Roman"/>
          <w:sz w:val="26"/>
          <w:szCs w:val="26"/>
        </w:rPr>
        <w:t xml:space="preserve">00 </w:t>
      </w:r>
      <w:r w:rsidR="00143C25" w:rsidRPr="00331361">
        <w:rPr>
          <w:rFonts w:ascii="Times New Roman" w:eastAsia="Times New Roman" w:hAnsi="Times New Roman" w:cs="Times New Roman"/>
          <w:sz w:val="26"/>
          <w:szCs w:val="26"/>
        </w:rPr>
        <w:t xml:space="preserve">ngày </w:t>
      </w:r>
      <w:r w:rsidR="00385206" w:rsidRPr="00331361">
        <w:rPr>
          <w:rFonts w:ascii="Times New Roman" w:eastAsia="Times New Roman" w:hAnsi="Times New Roman" w:cs="Times New Roman"/>
          <w:sz w:val="26"/>
          <w:szCs w:val="26"/>
        </w:rPr>
        <w:t>29/03</w:t>
      </w:r>
      <w:r w:rsidR="006766D8" w:rsidRPr="00331361">
        <w:rPr>
          <w:rFonts w:ascii="Times New Roman" w:eastAsia="Times New Roman" w:hAnsi="Times New Roman" w:cs="Times New Roman"/>
          <w:sz w:val="26"/>
          <w:szCs w:val="26"/>
        </w:rPr>
        <w:t>/2021</w:t>
      </w:r>
      <w:r w:rsidR="00FF4B2F" w:rsidRPr="00331361">
        <w:rPr>
          <w:rFonts w:ascii="Times New Roman" w:eastAsia="Times New Roman" w:hAnsi="Times New Roman" w:cs="Times New Roman"/>
          <w:sz w:val="26"/>
          <w:szCs w:val="26"/>
        </w:rPr>
        <w:t>.</w:t>
      </w:r>
    </w:p>
    <w:p w14:paraId="63AB1EAA" w14:textId="535F4B0D" w:rsidR="00647468" w:rsidRPr="00331361" w:rsidRDefault="00647468" w:rsidP="00E72302">
      <w:pPr>
        <w:tabs>
          <w:tab w:val="right" w:leader="dot" w:pos="3360"/>
          <w:tab w:val="left" w:pos="3480"/>
        </w:tabs>
        <w:spacing w:before="60" w:after="6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Tôi </w:t>
      </w:r>
      <w:r w:rsidR="00E17CCB" w:rsidRPr="00331361">
        <w:rPr>
          <w:rFonts w:ascii="Times New Roman" w:eastAsia="Times New Roman" w:hAnsi="Times New Roman" w:cs="Times New Roman"/>
          <w:sz w:val="26"/>
          <w:szCs w:val="26"/>
        </w:rPr>
        <w:t xml:space="preserve">tự nguyện </w:t>
      </w:r>
      <w:r w:rsidRPr="00331361">
        <w:rPr>
          <w:rFonts w:ascii="Times New Roman" w:eastAsia="Times New Roman" w:hAnsi="Times New Roman" w:cs="Times New Roman"/>
          <w:sz w:val="26"/>
          <w:szCs w:val="26"/>
        </w:rPr>
        <w:t>cam kết và</w:t>
      </w:r>
      <w:r w:rsidR="00485F72" w:rsidRPr="00331361">
        <w:rPr>
          <w:rFonts w:ascii="Times New Roman" w:eastAsia="Times New Roman" w:hAnsi="Times New Roman" w:cs="Times New Roman"/>
          <w:sz w:val="26"/>
          <w:szCs w:val="26"/>
        </w:rPr>
        <w:t xml:space="preserve"> </w:t>
      </w:r>
      <w:r w:rsidR="00485F72" w:rsidRPr="00331361">
        <w:rPr>
          <w:rFonts w:ascii="Times New Roman" w:eastAsia="Times New Roman" w:hAnsi="Times New Roman" w:cs="Times New Roman"/>
          <w:sz w:val="26"/>
          <w:szCs w:val="26"/>
        </w:rPr>
        <w:tab/>
        <w:t>chấp thuận mất số tiền đặt trước</w:t>
      </w:r>
      <w:r w:rsidRPr="00331361">
        <w:rPr>
          <w:rFonts w:ascii="Times New Roman" w:eastAsia="Times New Roman" w:hAnsi="Times New Roman" w:cs="Times New Roman"/>
          <w:sz w:val="26"/>
          <w:szCs w:val="26"/>
        </w:rPr>
        <w:t xml:space="preserve"> mà không có b</w:t>
      </w:r>
      <w:r w:rsidR="00E17CCB" w:rsidRPr="00331361">
        <w:rPr>
          <w:rFonts w:ascii="Times New Roman" w:eastAsia="Times New Roman" w:hAnsi="Times New Roman" w:cs="Times New Roman"/>
          <w:sz w:val="26"/>
          <w:szCs w:val="26"/>
        </w:rPr>
        <w:t xml:space="preserve">ất kỳ sự khiếu nại nào nếu </w:t>
      </w:r>
      <w:r w:rsidRPr="00331361">
        <w:rPr>
          <w:rFonts w:ascii="Times New Roman" w:eastAsia="Times New Roman" w:hAnsi="Times New Roman" w:cs="Times New Roman"/>
          <w:sz w:val="26"/>
          <w:szCs w:val="26"/>
        </w:rPr>
        <w:t xml:space="preserve">vi phạm quy chế bán đấu giá, không tham gia phiên đấu giá mà không có lý do hoặc trúng đấu giá mà từ chối mua tài sản hoặc không thanh toán hết tiền mua được tài sản trong thời gian </w:t>
      </w:r>
      <w:r w:rsidR="0075243B" w:rsidRPr="00331361">
        <w:rPr>
          <w:rFonts w:ascii="Times New Roman" w:eastAsia="Times New Roman" w:hAnsi="Times New Roman" w:cs="Times New Roman"/>
          <w:sz w:val="26"/>
          <w:szCs w:val="26"/>
        </w:rPr>
        <w:t>quy</w:t>
      </w:r>
      <w:r w:rsidRPr="00331361">
        <w:rPr>
          <w:rFonts w:ascii="Times New Roman" w:eastAsia="Times New Roman" w:hAnsi="Times New Roman" w:cs="Times New Roman"/>
          <w:sz w:val="26"/>
          <w:szCs w:val="26"/>
        </w:rPr>
        <w:t xml:space="preserve"> định. Đồng thời tôi hoàn toàn chịu trách nhiệm bồi thường thiệt hại cho quý Công ty những gì phát sinh do tôi gây ra (nếu có).</w:t>
      </w:r>
    </w:p>
    <w:p w14:paraId="36C44D9B" w14:textId="77777777" w:rsidR="00647468" w:rsidRPr="00331361" w:rsidRDefault="00647468" w:rsidP="00E72302">
      <w:pPr>
        <w:tabs>
          <w:tab w:val="center" w:leader="dot" w:pos="3360"/>
          <w:tab w:val="left" w:pos="3480"/>
        </w:tabs>
        <w:spacing w:before="60" w:after="60" w:line="240" w:lineRule="auto"/>
        <w:jc w:val="both"/>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Tôi </w:t>
      </w:r>
      <w:r w:rsidRPr="00331361">
        <w:rPr>
          <w:rFonts w:ascii="Times New Roman" w:eastAsia="Times New Roman" w:hAnsi="Times New Roman" w:cs="Times New Roman"/>
          <w:sz w:val="26"/>
          <w:szCs w:val="26"/>
        </w:rPr>
        <w:tab/>
        <w:t xml:space="preserve">cam kết thực hiện đúng, đầy đủ </w:t>
      </w:r>
      <w:r w:rsidR="00485F72" w:rsidRPr="00331361">
        <w:rPr>
          <w:rFonts w:ascii="Times New Roman" w:eastAsia="Times New Roman" w:hAnsi="Times New Roman" w:cs="Times New Roman"/>
          <w:sz w:val="26"/>
          <w:szCs w:val="26"/>
        </w:rPr>
        <w:t xml:space="preserve">nội </w:t>
      </w:r>
      <w:r w:rsidR="0075243B" w:rsidRPr="00331361">
        <w:rPr>
          <w:rFonts w:ascii="Times New Roman" w:eastAsia="Times New Roman" w:hAnsi="Times New Roman" w:cs="Times New Roman"/>
          <w:sz w:val="26"/>
          <w:szCs w:val="26"/>
        </w:rPr>
        <w:t>quy</w:t>
      </w:r>
      <w:r w:rsidR="00485F72"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sz w:val="26"/>
          <w:szCs w:val="26"/>
        </w:rPr>
        <w:t xml:space="preserve">Quy chế bán đấu giá của Công ty đấu giá </w:t>
      </w:r>
      <w:r w:rsidR="000A3814" w:rsidRPr="00331361">
        <w:rPr>
          <w:rFonts w:ascii="Times New Roman" w:eastAsia="Times New Roman" w:hAnsi="Times New Roman" w:cs="Times New Roman"/>
          <w:sz w:val="26"/>
          <w:szCs w:val="26"/>
        </w:rPr>
        <w:t>hợp danh</w:t>
      </w:r>
      <w:r w:rsidR="00C04086" w:rsidRPr="00331361">
        <w:rPr>
          <w:rFonts w:ascii="Times New Roman" w:eastAsia="Times New Roman" w:hAnsi="Times New Roman" w:cs="Times New Roman"/>
          <w:sz w:val="26"/>
          <w:szCs w:val="26"/>
        </w:rPr>
        <w:t>Việt Pháp</w:t>
      </w:r>
      <w:r w:rsidRPr="00331361">
        <w:rPr>
          <w:rFonts w:ascii="Times New Roman" w:eastAsia="Times New Roman" w:hAnsi="Times New Roman" w:cs="Times New Roman"/>
          <w:sz w:val="26"/>
          <w:szCs w:val="26"/>
        </w:rPr>
        <w:t xml:space="preserve"> </w:t>
      </w:r>
      <w:r w:rsidR="00485F72" w:rsidRPr="00331361">
        <w:rPr>
          <w:rFonts w:ascii="Times New Roman" w:eastAsia="Times New Roman" w:hAnsi="Times New Roman" w:cs="Times New Roman"/>
          <w:sz w:val="26"/>
          <w:szCs w:val="26"/>
        </w:rPr>
        <w:t xml:space="preserve">ban hành </w:t>
      </w:r>
      <w:r w:rsidRPr="00331361">
        <w:rPr>
          <w:rFonts w:ascii="Times New Roman" w:eastAsia="Times New Roman" w:hAnsi="Times New Roman" w:cs="Times New Roman"/>
          <w:sz w:val="26"/>
          <w:szCs w:val="26"/>
        </w:rPr>
        <w:t>và các quy định khác của pháp luật có liên quan.</w:t>
      </w:r>
    </w:p>
    <w:p w14:paraId="23E1F1BA" w14:textId="77777777" w:rsidR="00647468" w:rsidRPr="00331361" w:rsidRDefault="00647468" w:rsidP="00E72302">
      <w:pPr>
        <w:spacing w:before="60" w:after="60" w:line="240" w:lineRule="auto"/>
        <w:jc w:val="right"/>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w:t>
      </w:r>
    </w:p>
    <w:p w14:paraId="2E032BD0" w14:textId="77777777" w:rsidR="00647468" w:rsidRPr="00331361" w:rsidRDefault="00647468" w:rsidP="00E72302">
      <w:pPr>
        <w:spacing w:before="60" w:after="60" w:line="240" w:lineRule="auto"/>
        <w:jc w:val="right"/>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w:t>
      </w:r>
      <w:r w:rsidRPr="00331361">
        <w:rPr>
          <w:rFonts w:ascii="Times New Roman" w:eastAsia="Times New Roman" w:hAnsi="Times New Roman" w:cs="Times New Roman"/>
          <w:sz w:val="26"/>
          <w:szCs w:val="26"/>
        </w:rPr>
        <w:tab/>
      </w:r>
      <w:r w:rsidRPr="00331361">
        <w:rPr>
          <w:rFonts w:ascii="Times New Roman" w:eastAsia="Times New Roman" w:hAnsi="Times New Roman" w:cs="Times New Roman"/>
          <w:sz w:val="26"/>
          <w:szCs w:val="26"/>
        </w:rPr>
        <w:tab/>
      </w:r>
      <w:r w:rsidRPr="00331361">
        <w:rPr>
          <w:rFonts w:ascii="Times New Roman" w:eastAsia="Times New Roman" w:hAnsi="Times New Roman" w:cs="Times New Roman"/>
          <w:sz w:val="26"/>
          <w:szCs w:val="26"/>
        </w:rPr>
        <w:tab/>
      </w:r>
      <w:r w:rsidRPr="00331361">
        <w:rPr>
          <w:rFonts w:ascii="Times New Roman" w:eastAsia="Times New Roman" w:hAnsi="Times New Roman" w:cs="Times New Roman"/>
          <w:sz w:val="26"/>
          <w:szCs w:val="26"/>
        </w:rPr>
        <w:tab/>
        <w:t>TP. Hồ Chí Mi</w:t>
      </w:r>
      <w:r w:rsidR="007259D5" w:rsidRPr="00331361">
        <w:rPr>
          <w:rFonts w:ascii="Times New Roman" w:eastAsia="Times New Roman" w:hAnsi="Times New Roman" w:cs="Times New Roman"/>
          <w:sz w:val="26"/>
          <w:szCs w:val="26"/>
        </w:rPr>
        <w:t>n</w:t>
      </w:r>
      <w:r w:rsidR="006766D8" w:rsidRPr="00331361">
        <w:rPr>
          <w:rFonts w:ascii="Times New Roman" w:eastAsia="Times New Roman" w:hAnsi="Times New Roman" w:cs="Times New Roman"/>
          <w:sz w:val="26"/>
          <w:szCs w:val="26"/>
        </w:rPr>
        <w:t>h, ngày ….... tháng ….. năm 2021</w:t>
      </w:r>
      <w:r w:rsidRPr="00331361">
        <w:rPr>
          <w:rFonts w:ascii="Times New Roman" w:eastAsia="Times New Roman" w:hAnsi="Times New Roman" w:cs="Times New Roman"/>
          <w:sz w:val="26"/>
          <w:szCs w:val="26"/>
        </w:rPr>
        <w:t xml:space="preserve">               </w:t>
      </w:r>
    </w:p>
    <w:p w14:paraId="4AB489BA" w14:textId="77777777" w:rsidR="00647468" w:rsidRPr="00331361" w:rsidRDefault="00647468" w:rsidP="00E72302">
      <w:pPr>
        <w:tabs>
          <w:tab w:val="center" w:leader="dot" w:pos="4560"/>
        </w:tabs>
        <w:spacing w:before="60" w:after="60" w:line="240" w:lineRule="auto"/>
        <w:jc w:val="center"/>
        <w:rPr>
          <w:rFonts w:ascii="Times New Roman" w:eastAsia="Times New Roman" w:hAnsi="Times New Roman" w:cs="Times New Roman"/>
          <w:sz w:val="26"/>
          <w:szCs w:val="26"/>
        </w:rPr>
      </w:pPr>
      <w:r w:rsidRPr="00331361">
        <w:rPr>
          <w:rFonts w:ascii="Times New Roman" w:eastAsia="Times New Roman" w:hAnsi="Times New Roman" w:cs="Times New Roman"/>
          <w:sz w:val="26"/>
          <w:szCs w:val="26"/>
        </w:rPr>
        <w:t xml:space="preserve">                                                                          NGƯỜI LÀM ĐƠN</w:t>
      </w:r>
    </w:p>
    <w:p w14:paraId="0B148322" w14:textId="021E8F7A" w:rsidR="00647468" w:rsidRPr="00331361" w:rsidRDefault="00647468" w:rsidP="00E72302">
      <w:pPr>
        <w:spacing w:before="60" w:after="60" w:line="240" w:lineRule="auto"/>
        <w:jc w:val="center"/>
        <w:rPr>
          <w:rFonts w:ascii="Times New Roman" w:eastAsia="Times New Roman" w:hAnsi="Times New Roman" w:cs="Times New Roman"/>
        </w:rPr>
      </w:pPr>
      <w:r w:rsidRPr="00331361">
        <w:rPr>
          <w:rFonts w:ascii="Times New Roman" w:eastAsia="Times New Roman" w:hAnsi="Times New Roman" w:cs="Times New Roman"/>
          <w:i/>
        </w:rPr>
        <w:t xml:space="preserve">                                                        </w:t>
      </w:r>
      <w:r w:rsidR="001C7F7B">
        <w:rPr>
          <w:rFonts w:ascii="Times New Roman" w:eastAsia="Times New Roman" w:hAnsi="Times New Roman" w:cs="Times New Roman"/>
          <w:i/>
        </w:rPr>
        <w:t xml:space="preserve">                         </w:t>
      </w:r>
      <w:r w:rsidRPr="00331361">
        <w:rPr>
          <w:rFonts w:ascii="Times New Roman" w:eastAsia="Times New Roman" w:hAnsi="Times New Roman" w:cs="Times New Roman"/>
          <w:i/>
        </w:rPr>
        <w:t xml:space="preserve">(Ký, ghi rõ họ tên </w:t>
      </w:r>
      <w:r w:rsidR="007E0470" w:rsidRPr="00331361">
        <w:rPr>
          <w:rFonts w:ascii="Times New Roman" w:eastAsia="Times New Roman" w:hAnsi="Times New Roman" w:cs="Times New Roman"/>
          <w:i/>
        </w:rPr>
        <w:t>và</w:t>
      </w:r>
      <w:r w:rsidRPr="00331361">
        <w:rPr>
          <w:rFonts w:ascii="Times New Roman" w:eastAsia="Times New Roman" w:hAnsi="Times New Roman" w:cs="Times New Roman"/>
          <w:i/>
        </w:rPr>
        <w:t xml:space="preserve"> đóng dấu)</w:t>
      </w:r>
    </w:p>
    <w:p w14:paraId="2CF76BAC" w14:textId="77777777" w:rsidR="00647468" w:rsidRPr="00331361" w:rsidRDefault="00647468" w:rsidP="00E72302">
      <w:pPr>
        <w:spacing w:before="60" w:after="60" w:line="240" w:lineRule="auto"/>
        <w:rPr>
          <w:rFonts w:ascii="Times New Roman" w:eastAsia="Times New Roman" w:hAnsi="Times New Roman" w:cs="Times New Roman"/>
          <w:sz w:val="24"/>
          <w:szCs w:val="24"/>
        </w:rPr>
      </w:pPr>
      <w:r w:rsidRPr="00331361">
        <w:rPr>
          <w:rFonts w:ascii="Times New Roman" w:eastAsia="Times New Roman" w:hAnsi="Times New Roman" w:cs="Times New Roman"/>
          <w:sz w:val="24"/>
          <w:szCs w:val="24"/>
          <w:u w:val="single"/>
        </w:rPr>
        <w:t>Hồ sơ đính kèm</w:t>
      </w:r>
      <w:r w:rsidRPr="00331361">
        <w:rPr>
          <w:rFonts w:ascii="Times New Roman" w:eastAsia="Times New Roman" w:hAnsi="Times New Roman" w:cs="Times New Roman"/>
          <w:sz w:val="24"/>
          <w:szCs w:val="24"/>
        </w:rPr>
        <w:t>:</w:t>
      </w:r>
    </w:p>
    <w:p w14:paraId="2AEA616E" w14:textId="77777777" w:rsidR="00647468" w:rsidRPr="00331361" w:rsidRDefault="00647468" w:rsidP="00E72302">
      <w:pPr>
        <w:spacing w:before="60" w:after="60" w:line="240" w:lineRule="auto"/>
        <w:rPr>
          <w:rFonts w:ascii="Times New Roman" w:eastAsia="Times New Roman" w:hAnsi="Times New Roman" w:cs="Times New Roman"/>
          <w:sz w:val="24"/>
          <w:szCs w:val="24"/>
        </w:rPr>
      </w:pPr>
      <w:r w:rsidRPr="00331361">
        <w:rPr>
          <w:rFonts w:ascii="Times New Roman" w:eastAsia="Times New Roman" w:hAnsi="Times New Roman" w:cs="Times New Roman"/>
          <w:sz w:val="24"/>
          <w:szCs w:val="24"/>
        </w:rPr>
        <w:t>- CMND bản sao</w:t>
      </w:r>
    </w:p>
    <w:p w14:paraId="7CA8786C" w14:textId="77777777" w:rsidR="00647468" w:rsidRPr="004A6305" w:rsidRDefault="00647468" w:rsidP="00E72302">
      <w:pPr>
        <w:spacing w:before="60" w:after="60" w:line="240" w:lineRule="auto"/>
        <w:rPr>
          <w:rFonts w:ascii="Times New Roman" w:eastAsia="Times New Roman" w:hAnsi="Times New Roman" w:cs="Times New Roman"/>
          <w:sz w:val="24"/>
          <w:szCs w:val="24"/>
        </w:rPr>
      </w:pPr>
      <w:r w:rsidRPr="00331361">
        <w:rPr>
          <w:rFonts w:ascii="Times New Roman" w:eastAsia="Times New Roman" w:hAnsi="Times New Roman" w:cs="Times New Roman"/>
          <w:sz w:val="24"/>
          <w:szCs w:val="24"/>
        </w:rPr>
        <w:t>- Giấy ủy quyền (nếu đi thay)</w:t>
      </w:r>
    </w:p>
    <w:p w14:paraId="41B9E64C" w14:textId="7CBB6F1B" w:rsidR="00647468" w:rsidRPr="00F67142" w:rsidRDefault="00647468" w:rsidP="00F67142">
      <w:pPr>
        <w:tabs>
          <w:tab w:val="left" w:pos="1215"/>
        </w:tabs>
        <w:rPr>
          <w:rFonts w:ascii="Times New Roman" w:eastAsia="Times New Roman" w:hAnsi="Times New Roman" w:cs="Times New Roman"/>
          <w:sz w:val="24"/>
          <w:szCs w:val="24"/>
        </w:rPr>
      </w:pPr>
    </w:p>
    <w:sectPr w:rsidR="00647468" w:rsidRPr="00F67142" w:rsidSect="00E666D7">
      <w:footerReference w:type="default" r:id="rId11"/>
      <w:pgSz w:w="11907" w:h="16840" w:code="9"/>
      <w:pgMar w:top="539" w:right="1134" w:bottom="539" w:left="1321" w:header="720" w:footer="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Do Thi Kim Anh" w:date="2021-01-18T13:25:00Z" w:initials="DTKA">
    <w:p w14:paraId="45465F61" w14:textId="77777777" w:rsidR="00E96D87" w:rsidRDefault="00E96D87">
      <w:pPr>
        <w:pStyle w:val="CommentText"/>
      </w:pPr>
      <w:r>
        <w:rPr>
          <w:rStyle w:val="CommentReference"/>
        </w:rPr>
        <w:annotationRef/>
      </w:r>
      <w:r>
        <w:t>Nhờ bổ sung thêm 01 Mẫu đơn trường hợp bán cả lô 02 xe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65F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04CDC" w14:textId="77777777" w:rsidR="00261A41" w:rsidRDefault="00261A41">
      <w:pPr>
        <w:spacing w:after="0" w:line="240" w:lineRule="auto"/>
      </w:pPr>
      <w:r>
        <w:separator/>
      </w:r>
    </w:p>
  </w:endnote>
  <w:endnote w:type="continuationSeparator" w:id="0">
    <w:p w14:paraId="3060FEAC" w14:textId="77777777" w:rsidR="00261A41" w:rsidRDefault="0026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7B20C" w14:textId="3DA06359" w:rsidR="00FF432F" w:rsidRDefault="00FF432F" w:rsidP="00FF432F">
    <w:pPr>
      <w:pStyle w:val="Footer"/>
      <w:jc w:val="center"/>
      <w:rPr>
        <w:rStyle w:val="PageNumber"/>
      </w:rPr>
    </w:pPr>
    <w:r>
      <w:t xml:space="preserve">Trang </w:t>
    </w:r>
    <w:r>
      <w:rPr>
        <w:rStyle w:val="PageNumber"/>
      </w:rPr>
      <w:fldChar w:fldCharType="begin"/>
    </w:r>
    <w:r>
      <w:rPr>
        <w:rStyle w:val="PageNumber"/>
      </w:rPr>
      <w:instrText xml:space="preserve"> PAGE </w:instrText>
    </w:r>
    <w:r>
      <w:rPr>
        <w:rStyle w:val="PageNumber"/>
      </w:rPr>
      <w:fldChar w:fldCharType="separate"/>
    </w:r>
    <w:r w:rsidR="003C4979">
      <w:rPr>
        <w:rStyle w:val="PageNumber"/>
        <w:noProof/>
      </w:rPr>
      <w:t>8</w:t>
    </w:r>
    <w:r>
      <w:rPr>
        <w:rStyle w:val="PageNumber"/>
      </w:rPr>
      <w:fldChar w:fldCharType="end"/>
    </w:r>
    <w:r>
      <w:rPr>
        <w:rStyle w:val="PageNumber"/>
      </w:rPr>
      <w:t>/</w:t>
    </w:r>
    <w:r w:rsidR="00385206">
      <w:rPr>
        <w:rStyle w:val="PageNumber"/>
      </w:rPr>
      <w:t>8</w:t>
    </w:r>
  </w:p>
  <w:p w14:paraId="71565E82" w14:textId="77777777" w:rsidR="00FF432F" w:rsidRDefault="00FF432F" w:rsidP="00FF432F">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9D860D" w14:textId="77777777" w:rsidR="00261A41" w:rsidRDefault="00261A41">
      <w:pPr>
        <w:spacing w:after="0" w:line="240" w:lineRule="auto"/>
      </w:pPr>
      <w:r>
        <w:separator/>
      </w:r>
    </w:p>
  </w:footnote>
  <w:footnote w:type="continuationSeparator" w:id="0">
    <w:p w14:paraId="336EA9B5" w14:textId="77777777" w:rsidR="00261A41" w:rsidRDefault="00261A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650E"/>
    <w:multiLevelType w:val="hybridMultilevel"/>
    <w:tmpl w:val="A9825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03E2F"/>
    <w:multiLevelType w:val="hybridMultilevel"/>
    <w:tmpl w:val="A87ABA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956F27"/>
    <w:multiLevelType w:val="hybridMultilevel"/>
    <w:tmpl w:val="D3981344"/>
    <w:lvl w:ilvl="0" w:tplc="16007DFA">
      <w:start w:val="1"/>
      <w:numFmt w:val="bullet"/>
      <w:lvlText w:val="-"/>
      <w:lvlJc w:val="left"/>
      <w:pPr>
        <w:tabs>
          <w:tab w:val="num" w:pos="400"/>
        </w:tabs>
        <w:ind w:left="457" w:hanging="284"/>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DF41D4"/>
    <w:multiLevelType w:val="hybridMultilevel"/>
    <w:tmpl w:val="2E90D9A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4">
    <w:nsid w:val="1D3C3B64"/>
    <w:multiLevelType w:val="hybridMultilevel"/>
    <w:tmpl w:val="3160843A"/>
    <w:lvl w:ilvl="0" w:tplc="36748CF8">
      <w:start w:val="1"/>
      <w:numFmt w:val="decimal"/>
      <w:lvlText w:val="%1."/>
      <w:lvlJc w:val="left"/>
      <w:pPr>
        <w:tabs>
          <w:tab w:val="num" w:pos="720"/>
        </w:tabs>
        <w:ind w:left="720" w:hanging="360"/>
      </w:pPr>
      <w:rPr>
        <w:rFonts w:ascii="Times New Roman" w:eastAsia="Times New Roman" w:hAnsi="Times New Roman" w:cs="Times New Roman"/>
        <w:b/>
        <w:i w:val="0"/>
        <w:color w:val="auto"/>
      </w:rPr>
    </w:lvl>
    <w:lvl w:ilvl="1" w:tplc="16007DFA">
      <w:start w:val="1"/>
      <w:numFmt w:val="bullet"/>
      <w:lvlText w:val="-"/>
      <w:lvlJc w:val="left"/>
      <w:pPr>
        <w:tabs>
          <w:tab w:val="num" w:pos="1307"/>
        </w:tabs>
        <w:ind w:left="1364" w:hanging="284"/>
      </w:pPr>
      <w:rPr>
        <w:rFonts w:ascii="Times New Roman" w:eastAsia="Times New Roman" w:hAnsi="Times New Roman" w:hint="default"/>
      </w:rPr>
    </w:lvl>
    <w:lvl w:ilvl="2" w:tplc="A77A6AA0">
      <w:start w:val="1"/>
      <w:numFmt w:val="bullet"/>
      <w:lvlText w:val=""/>
      <w:lvlJc w:val="left"/>
      <w:pPr>
        <w:tabs>
          <w:tab w:val="num" w:pos="2340"/>
        </w:tabs>
        <w:ind w:left="2340" w:hanging="360"/>
      </w:pPr>
      <w:rPr>
        <w:rFonts w:ascii="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E4E5D86"/>
    <w:multiLevelType w:val="hybridMultilevel"/>
    <w:tmpl w:val="347A85A6"/>
    <w:lvl w:ilvl="0" w:tplc="0409000D">
      <w:start w:val="1"/>
      <w:numFmt w:val="bullet"/>
      <w:lvlText w:val=""/>
      <w:lvlJc w:val="left"/>
      <w:pPr>
        <w:tabs>
          <w:tab w:val="num" w:pos="720"/>
        </w:tabs>
        <w:ind w:left="720" w:hanging="36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6">
    <w:nsid w:val="25600966"/>
    <w:multiLevelType w:val="hybridMultilevel"/>
    <w:tmpl w:val="CF42D6D4"/>
    <w:lvl w:ilvl="0" w:tplc="0409000F">
      <w:start w:val="1"/>
      <w:numFmt w:val="decimal"/>
      <w:lvlText w:val="%1."/>
      <w:lvlJc w:val="left"/>
      <w:pPr>
        <w:tabs>
          <w:tab w:val="num" w:pos="720"/>
        </w:tabs>
        <w:ind w:left="720" w:hanging="360"/>
      </w:pPr>
      <w:rPr>
        <w:rFonts w:cs="Times New Roman" w:hint="default"/>
      </w:rPr>
    </w:lvl>
    <w:lvl w:ilvl="1" w:tplc="16007DFA">
      <w:start w:val="1"/>
      <w:numFmt w:val="bullet"/>
      <w:lvlText w:val="-"/>
      <w:lvlJc w:val="left"/>
      <w:pPr>
        <w:tabs>
          <w:tab w:val="num" w:pos="1307"/>
        </w:tabs>
        <w:ind w:left="1364" w:hanging="284"/>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23C617C"/>
    <w:multiLevelType w:val="multilevel"/>
    <w:tmpl w:val="8C066A44"/>
    <w:lvl w:ilvl="0">
      <w:start w:val="1"/>
      <w:numFmt w:val="decimal"/>
      <w:lvlText w:val="%1."/>
      <w:lvlJc w:val="left"/>
      <w:pPr>
        <w:tabs>
          <w:tab w:val="num" w:pos="750"/>
        </w:tabs>
        <w:ind w:left="750" w:hanging="390"/>
      </w:pPr>
      <w:rPr>
        <w:rFonts w:cs="Times New Roman"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5386B11"/>
    <w:multiLevelType w:val="hybridMultilevel"/>
    <w:tmpl w:val="C67AF044"/>
    <w:lvl w:ilvl="0" w:tplc="39FE23C6">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9">
    <w:nsid w:val="354C5F26"/>
    <w:multiLevelType w:val="hybridMultilevel"/>
    <w:tmpl w:val="0D1AD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809D7"/>
    <w:multiLevelType w:val="hybridMultilevel"/>
    <w:tmpl w:val="E04437BC"/>
    <w:lvl w:ilvl="0" w:tplc="7DDCBD04">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9C153F3"/>
    <w:multiLevelType w:val="multilevel"/>
    <w:tmpl w:val="9B20965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AB44128"/>
    <w:multiLevelType w:val="hybridMultilevel"/>
    <w:tmpl w:val="D3DE9C24"/>
    <w:lvl w:ilvl="0" w:tplc="0E9CC676">
      <w:start w:val="1"/>
      <w:numFmt w:val="decimal"/>
      <w:lvlText w:val="%1."/>
      <w:lvlJc w:val="left"/>
      <w:pPr>
        <w:tabs>
          <w:tab w:val="num" w:pos="567"/>
        </w:tabs>
        <w:ind w:left="567" w:hanging="283"/>
      </w:pPr>
      <w:rPr>
        <w:rFonts w:ascii="Times New Roman" w:hAnsi="Times New Roman" w:cs="Times New Roman" w:hint="default"/>
        <w:sz w:val="26"/>
        <w:szCs w:val="2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C6F3FBF"/>
    <w:multiLevelType w:val="hybridMultilevel"/>
    <w:tmpl w:val="7AF8022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053660A"/>
    <w:multiLevelType w:val="hybridMultilevel"/>
    <w:tmpl w:val="68E0C330"/>
    <w:lvl w:ilvl="0" w:tplc="0409000F">
      <w:start w:val="1"/>
      <w:numFmt w:val="decimal"/>
      <w:lvlText w:val="%1."/>
      <w:lvlJc w:val="left"/>
      <w:pPr>
        <w:tabs>
          <w:tab w:val="num" w:pos="720"/>
        </w:tabs>
        <w:ind w:left="720" w:hanging="360"/>
      </w:pPr>
      <w:rPr>
        <w:rFonts w:cs="Times New Roman" w:hint="default"/>
      </w:rPr>
    </w:lvl>
    <w:lvl w:ilvl="1" w:tplc="68027D6E">
      <w:start w:val="1"/>
      <w:numFmt w:val="bullet"/>
      <w:lvlText w:val=""/>
      <w:lvlJc w:val="left"/>
      <w:pPr>
        <w:tabs>
          <w:tab w:val="num" w:pos="1440"/>
        </w:tabs>
        <w:ind w:left="1440" w:hanging="360"/>
      </w:pPr>
      <w:rPr>
        <w:rFonts w:ascii="Times New Roman" w:hAnsi="Times New Roman" w:hint="default"/>
      </w:rPr>
    </w:lvl>
    <w:lvl w:ilvl="2" w:tplc="9148F944">
      <w:start w:val="1"/>
      <w:numFmt w:val="decimal"/>
      <w:lvlText w:val="%3."/>
      <w:lvlJc w:val="left"/>
      <w:pPr>
        <w:tabs>
          <w:tab w:val="num" w:pos="2340"/>
        </w:tabs>
        <w:ind w:left="2340" w:hanging="360"/>
      </w:pPr>
      <w:rPr>
        <w:rFonts w:ascii="Arial" w:eastAsia="Times New Roman" w:hAnsi="Arial" w:cs="Times New Roman"/>
        <w:b/>
      </w:rPr>
    </w:lvl>
    <w:lvl w:ilvl="3" w:tplc="3F169028">
      <w:start w:val="1"/>
      <w:numFmt w:val="decimalZero"/>
      <w:lvlText w:val="%4."/>
      <w:lvlJc w:val="left"/>
      <w:pPr>
        <w:tabs>
          <w:tab w:val="num" w:pos="2910"/>
        </w:tabs>
        <w:ind w:left="2910" w:hanging="39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6C07650"/>
    <w:multiLevelType w:val="hybridMultilevel"/>
    <w:tmpl w:val="49DE515A"/>
    <w:lvl w:ilvl="0" w:tplc="4770E93C">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3A5832"/>
    <w:multiLevelType w:val="hybridMultilevel"/>
    <w:tmpl w:val="A14A10B8"/>
    <w:lvl w:ilvl="0" w:tplc="8326B9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638A6"/>
    <w:multiLevelType w:val="hybridMultilevel"/>
    <w:tmpl w:val="5184B8FA"/>
    <w:lvl w:ilvl="0" w:tplc="A4469AE8">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F873F73"/>
    <w:multiLevelType w:val="hybridMultilevel"/>
    <w:tmpl w:val="C32AACB2"/>
    <w:lvl w:ilvl="0" w:tplc="F7D2BDD2">
      <w:numFmt w:val="bullet"/>
      <w:lvlText w:val="-"/>
      <w:lvlJc w:val="right"/>
      <w:pPr>
        <w:ind w:left="720" w:hanging="360"/>
      </w:pPr>
      <w:rPr>
        <w:rFonts w:ascii="Bold" w:eastAsia="Times New Roman" w:hAnsi="Bold"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E5035A"/>
    <w:multiLevelType w:val="hybridMultilevel"/>
    <w:tmpl w:val="E21AB7F0"/>
    <w:lvl w:ilvl="0" w:tplc="F8A69D24">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2F41089"/>
    <w:multiLevelType w:val="hybridMultilevel"/>
    <w:tmpl w:val="14BAA770"/>
    <w:lvl w:ilvl="0" w:tplc="865C0BD8">
      <w:numFmt w:val="bullet"/>
      <w:lvlText w:val="-"/>
      <w:lvlJc w:val="left"/>
      <w:pPr>
        <w:ind w:left="720" w:hanging="360"/>
      </w:pPr>
      <w:rPr>
        <w:rFonts w:ascii="Arial" w:eastAsia="Times New Roman" w:hAnsi="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82315C"/>
    <w:multiLevelType w:val="hybridMultilevel"/>
    <w:tmpl w:val="955C4D54"/>
    <w:lvl w:ilvl="0" w:tplc="0409000F">
      <w:start w:val="1"/>
      <w:numFmt w:val="decimal"/>
      <w:lvlText w:val="%1."/>
      <w:lvlJc w:val="left"/>
      <w:pPr>
        <w:tabs>
          <w:tab w:val="num" w:pos="3960"/>
        </w:tabs>
        <w:ind w:left="3960" w:hanging="360"/>
      </w:pPr>
      <w:rPr>
        <w:rFonts w:cs="Times New Roman" w:hint="default"/>
      </w:rPr>
    </w:lvl>
    <w:lvl w:ilvl="1" w:tplc="04090019" w:tentative="1">
      <w:start w:val="1"/>
      <w:numFmt w:val="lowerLetter"/>
      <w:lvlText w:val="%2."/>
      <w:lvlJc w:val="left"/>
      <w:pPr>
        <w:tabs>
          <w:tab w:val="num" w:pos="4680"/>
        </w:tabs>
        <w:ind w:left="4680" w:hanging="360"/>
      </w:pPr>
      <w:rPr>
        <w:rFonts w:cs="Times New Roman"/>
      </w:rPr>
    </w:lvl>
    <w:lvl w:ilvl="2" w:tplc="0409001B" w:tentative="1">
      <w:start w:val="1"/>
      <w:numFmt w:val="lowerRoman"/>
      <w:lvlText w:val="%3."/>
      <w:lvlJc w:val="right"/>
      <w:pPr>
        <w:tabs>
          <w:tab w:val="num" w:pos="5400"/>
        </w:tabs>
        <w:ind w:left="5400" w:hanging="180"/>
      </w:pPr>
      <w:rPr>
        <w:rFonts w:cs="Times New Roman"/>
      </w:rPr>
    </w:lvl>
    <w:lvl w:ilvl="3" w:tplc="0409000F" w:tentative="1">
      <w:start w:val="1"/>
      <w:numFmt w:val="decimal"/>
      <w:lvlText w:val="%4."/>
      <w:lvlJc w:val="left"/>
      <w:pPr>
        <w:tabs>
          <w:tab w:val="num" w:pos="6120"/>
        </w:tabs>
        <w:ind w:left="6120" w:hanging="360"/>
      </w:pPr>
      <w:rPr>
        <w:rFonts w:cs="Times New Roman"/>
      </w:rPr>
    </w:lvl>
    <w:lvl w:ilvl="4" w:tplc="04090019" w:tentative="1">
      <w:start w:val="1"/>
      <w:numFmt w:val="lowerLetter"/>
      <w:lvlText w:val="%5."/>
      <w:lvlJc w:val="left"/>
      <w:pPr>
        <w:tabs>
          <w:tab w:val="num" w:pos="6840"/>
        </w:tabs>
        <w:ind w:left="6840" w:hanging="360"/>
      </w:pPr>
      <w:rPr>
        <w:rFonts w:cs="Times New Roman"/>
      </w:rPr>
    </w:lvl>
    <w:lvl w:ilvl="5" w:tplc="0409001B" w:tentative="1">
      <w:start w:val="1"/>
      <w:numFmt w:val="lowerRoman"/>
      <w:lvlText w:val="%6."/>
      <w:lvlJc w:val="right"/>
      <w:pPr>
        <w:tabs>
          <w:tab w:val="num" w:pos="7560"/>
        </w:tabs>
        <w:ind w:left="7560" w:hanging="180"/>
      </w:pPr>
      <w:rPr>
        <w:rFonts w:cs="Times New Roman"/>
      </w:rPr>
    </w:lvl>
    <w:lvl w:ilvl="6" w:tplc="0409000F" w:tentative="1">
      <w:start w:val="1"/>
      <w:numFmt w:val="decimal"/>
      <w:lvlText w:val="%7."/>
      <w:lvlJc w:val="left"/>
      <w:pPr>
        <w:tabs>
          <w:tab w:val="num" w:pos="8280"/>
        </w:tabs>
        <w:ind w:left="8280" w:hanging="360"/>
      </w:pPr>
      <w:rPr>
        <w:rFonts w:cs="Times New Roman"/>
      </w:rPr>
    </w:lvl>
    <w:lvl w:ilvl="7" w:tplc="04090019" w:tentative="1">
      <w:start w:val="1"/>
      <w:numFmt w:val="lowerLetter"/>
      <w:lvlText w:val="%8."/>
      <w:lvlJc w:val="left"/>
      <w:pPr>
        <w:tabs>
          <w:tab w:val="num" w:pos="9000"/>
        </w:tabs>
        <w:ind w:left="9000" w:hanging="360"/>
      </w:pPr>
      <w:rPr>
        <w:rFonts w:cs="Times New Roman"/>
      </w:rPr>
    </w:lvl>
    <w:lvl w:ilvl="8" w:tplc="0409001B" w:tentative="1">
      <w:start w:val="1"/>
      <w:numFmt w:val="lowerRoman"/>
      <w:lvlText w:val="%9."/>
      <w:lvlJc w:val="right"/>
      <w:pPr>
        <w:tabs>
          <w:tab w:val="num" w:pos="9720"/>
        </w:tabs>
        <w:ind w:left="9720" w:hanging="180"/>
      </w:pPr>
      <w:rPr>
        <w:rFonts w:cs="Times New Roman"/>
      </w:rPr>
    </w:lvl>
  </w:abstractNum>
  <w:abstractNum w:abstractNumId="22">
    <w:nsid w:val="60212746"/>
    <w:multiLevelType w:val="hybridMultilevel"/>
    <w:tmpl w:val="04EE5EEC"/>
    <w:lvl w:ilvl="0" w:tplc="6A0A6C6C">
      <w:start w:val="1"/>
      <w:numFmt w:val="decimal"/>
      <w:lvlText w:val="%1."/>
      <w:lvlJc w:val="left"/>
      <w:pPr>
        <w:ind w:left="1155" w:hanging="705"/>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612B7368"/>
    <w:multiLevelType w:val="hybridMultilevel"/>
    <w:tmpl w:val="6E26162E"/>
    <w:lvl w:ilvl="0" w:tplc="F7D2BDD2">
      <w:numFmt w:val="bullet"/>
      <w:lvlText w:val="-"/>
      <w:lvlJc w:val="right"/>
      <w:pPr>
        <w:ind w:left="1170" w:hanging="360"/>
      </w:pPr>
      <w:rPr>
        <w:rFonts w:ascii="Bold" w:eastAsia="Times New Roman" w:hAnsi="Bold" w:cs="Times New Roman" w:hint="default"/>
        <w:b/>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nsid w:val="624423E1"/>
    <w:multiLevelType w:val="hybridMultilevel"/>
    <w:tmpl w:val="E6D07A9C"/>
    <w:lvl w:ilvl="0" w:tplc="9CB68A7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68123ECB"/>
    <w:multiLevelType w:val="hybridMultilevel"/>
    <w:tmpl w:val="B0620F82"/>
    <w:lvl w:ilvl="0" w:tplc="4822BCE0">
      <w:start w:val="1"/>
      <w:numFmt w:val="decimal"/>
      <w:lvlText w:val="%1."/>
      <w:lvlJc w:val="left"/>
      <w:pPr>
        <w:tabs>
          <w:tab w:val="num" w:pos="720"/>
        </w:tabs>
        <w:ind w:left="720" w:hanging="360"/>
      </w:pPr>
      <w:rPr>
        <w:rFonts w:cs="Times New Roman"/>
        <w:b/>
      </w:rPr>
    </w:lvl>
    <w:lvl w:ilvl="1" w:tplc="16007DFA">
      <w:start w:val="1"/>
      <w:numFmt w:val="bullet"/>
      <w:lvlText w:val="-"/>
      <w:lvlJc w:val="left"/>
      <w:pPr>
        <w:tabs>
          <w:tab w:val="num" w:pos="1307"/>
        </w:tabs>
        <w:ind w:left="1364" w:hanging="284"/>
      </w:pPr>
      <w:rPr>
        <w:rFonts w:ascii="Times New Roman" w:eastAsia="Times New Roman" w:hAnsi="Times New Roman" w:hint="default"/>
      </w:rPr>
    </w:lvl>
    <w:lvl w:ilvl="2" w:tplc="A77A6AA0">
      <w:start w:val="1"/>
      <w:numFmt w:val="bullet"/>
      <w:lvlText w:val=""/>
      <w:lvlJc w:val="left"/>
      <w:pPr>
        <w:tabs>
          <w:tab w:val="num" w:pos="2340"/>
        </w:tabs>
        <w:ind w:left="2340" w:hanging="360"/>
      </w:pPr>
      <w:rPr>
        <w:rFonts w:ascii="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B462252"/>
    <w:multiLevelType w:val="multilevel"/>
    <w:tmpl w:val="92C63A7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B7401AC"/>
    <w:multiLevelType w:val="hybridMultilevel"/>
    <w:tmpl w:val="C32E4708"/>
    <w:lvl w:ilvl="0" w:tplc="0409000B">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41757BE"/>
    <w:multiLevelType w:val="hybridMultilevel"/>
    <w:tmpl w:val="868E97F2"/>
    <w:lvl w:ilvl="0" w:tplc="0E3A0F62">
      <w:start w:val="1"/>
      <w:numFmt w:val="decimal"/>
      <w:lvlText w:val="%1."/>
      <w:lvlJc w:val="left"/>
      <w:pPr>
        <w:ind w:left="1170" w:hanging="72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74356F4A"/>
    <w:multiLevelType w:val="hybridMultilevel"/>
    <w:tmpl w:val="7640E3FA"/>
    <w:lvl w:ilvl="0" w:tplc="337A3480">
      <w:start w:val="1"/>
      <w:numFmt w:val="decimal"/>
      <w:lvlText w:val="%1."/>
      <w:lvlJc w:val="left"/>
      <w:pPr>
        <w:ind w:left="1185" w:hanging="735"/>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nsid w:val="796C6BC4"/>
    <w:multiLevelType w:val="hybridMultilevel"/>
    <w:tmpl w:val="7BD078E0"/>
    <w:lvl w:ilvl="0" w:tplc="CC322F70">
      <w:start w:val="8"/>
      <w:numFmt w:val="decimal"/>
      <w:lvlText w:val="%1."/>
      <w:lvlJc w:val="left"/>
      <w:pPr>
        <w:ind w:left="717" w:hanging="360"/>
      </w:pPr>
      <w:rPr>
        <w:rFonts w:hint="default"/>
        <w:b/>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4"/>
  </w:num>
  <w:num w:numId="2">
    <w:abstractNumId w:val="6"/>
  </w:num>
  <w:num w:numId="3">
    <w:abstractNumId w:val="13"/>
  </w:num>
  <w:num w:numId="4">
    <w:abstractNumId w:val="21"/>
  </w:num>
  <w:num w:numId="5">
    <w:abstractNumId w:val="25"/>
  </w:num>
  <w:num w:numId="6">
    <w:abstractNumId w:val="5"/>
  </w:num>
  <w:num w:numId="7">
    <w:abstractNumId w:val="17"/>
  </w:num>
  <w:num w:numId="8">
    <w:abstractNumId w:val="27"/>
  </w:num>
  <w:num w:numId="9">
    <w:abstractNumId w:val="12"/>
  </w:num>
  <w:num w:numId="10">
    <w:abstractNumId w:val="2"/>
  </w:num>
  <w:num w:numId="11">
    <w:abstractNumId w:val="10"/>
  </w:num>
  <w:num w:numId="12">
    <w:abstractNumId w:val="7"/>
  </w:num>
  <w:num w:numId="13">
    <w:abstractNumId w:val="3"/>
  </w:num>
  <w:num w:numId="14">
    <w:abstractNumId w:val="11"/>
  </w:num>
  <w:num w:numId="15">
    <w:abstractNumId w:val="26"/>
  </w:num>
  <w:num w:numId="16">
    <w:abstractNumId w:val="9"/>
  </w:num>
  <w:num w:numId="17">
    <w:abstractNumId w:val="0"/>
  </w:num>
  <w:num w:numId="18">
    <w:abstractNumId w:val="1"/>
  </w:num>
  <w:num w:numId="19">
    <w:abstractNumId w:val="22"/>
  </w:num>
  <w:num w:numId="20">
    <w:abstractNumId w:val="4"/>
  </w:num>
  <w:num w:numId="21">
    <w:abstractNumId w:val="15"/>
  </w:num>
  <w:num w:numId="22">
    <w:abstractNumId w:val="28"/>
  </w:num>
  <w:num w:numId="23">
    <w:abstractNumId w:val="20"/>
  </w:num>
  <w:num w:numId="24">
    <w:abstractNumId w:val="16"/>
  </w:num>
  <w:num w:numId="25">
    <w:abstractNumId w:val="30"/>
  </w:num>
  <w:num w:numId="26">
    <w:abstractNumId w:val="8"/>
  </w:num>
  <w:num w:numId="27">
    <w:abstractNumId w:val="19"/>
  </w:num>
  <w:num w:numId="28">
    <w:abstractNumId w:val="18"/>
  </w:num>
  <w:num w:numId="29">
    <w:abstractNumId w:val="23"/>
  </w:num>
  <w:num w:numId="30">
    <w:abstractNumId w:val="24"/>
  </w:num>
  <w:num w:numId="31">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 Thi Kim Anh">
    <w15:presenceInfo w15:providerId="AD" w15:userId="S-1-5-21-4226670778-154343024-3707405058-14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6E"/>
    <w:rsid w:val="00004140"/>
    <w:rsid w:val="0000632E"/>
    <w:rsid w:val="000103B7"/>
    <w:rsid w:val="00010B79"/>
    <w:rsid w:val="0001219E"/>
    <w:rsid w:val="00013075"/>
    <w:rsid w:val="000163C5"/>
    <w:rsid w:val="0002329E"/>
    <w:rsid w:val="000234B4"/>
    <w:rsid w:val="0002613E"/>
    <w:rsid w:val="00026DE4"/>
    <w:rsid w:val="000326FF"/>
    <w:rsid w:val="00035253"/>
    <w:rsid w:val="000355D0"/>
    <w:rsid w:val="000414CE"/>
    <w:rsid w:val="0004571E"/>
    <w:rsid w:val="00050C13"/>
    <w:rsid w:val="00053488"/>
    <w:rsid w:val="00056994"/>
    <w:rsid w:val="00057309"/>
    <w:rsid w:val="00057515"/>
    <w:rsid w:val="000575FF"/>
    <w:rsid w:val="00060123"/>
    <w:rsid w:val="00063075"/>
    <w:rsid w:val="000635C0"/>
    <w:rsid w:val="00064898"/>
    <w:rsid w:val="00064FC3"/>
    <w:rsid w:val="00070B4C"/>
    <w:rsid w:val="00071791"/>
    <w:rsid w:val="0007266B"/>
    <w:rsid w:val="0007433C"/>
    <w:rsid w:val="0007456C"/>
    <w:rsid w:val="000751B6"/>
    <w:rsid w:val="00075A7A"/>
    <w:rsid w:val="0007662C"/>
    <w:rsid w:val="000813DE"/>
    <w:rsid w:val="00083CCE"/>
    <w:rsid w:val="0008436B"/>
    <w:rsid w:val="000857DC"/>
    <w:rsid w:val="00086967"/>
    <w:rsid w:val="0008758A"/>
    <w:rsid w:val="00087A34"/>
    <w:rsid w:val="00087B6C"/>
    <w:rsid w:val="00087C21"/>
    <w:rsid w:val="00090907"/>
    <w:rsid w:val="00092F54"/>
    <w:rsid w:val="0009301B"/>
    <w:rsid w:val="00093F1B"/>
    <w:rsid w:val="000945C7"/>
    <w:rsid w:val="00096D5F"/>
    <w:rsid w:val="000A1A0D"/>
    <w:rsid w:val="000A2BC7"/>
    <w:rsid w:val="000A3814"/>
    <w:rsid w:val="000A677F"/>
    <w:rsid w:val="000A7622"/>
    <w:rsid w:val="000B0F8C"/>
    <w:rsid w:val="000B440E"/>
    <w:rsid w:val="000B5044"/>
    <w:rsid w:val="000C78CE"/>
    <w:rsid w:val="000D03F3"/>
    <w:rsid w:val="000D0943"/>
    <w:rsid w:val="000D177E"/>
    <w:rsid w:val="000D64F9"/>
    <w:rsid w:val="000D7418"/>
    <w:rsid w:val="000D7EB2"/>
    <w:rsid w:val="000E35E1"/>
    <w:rsid w:val="000F281E"/>
    <w:rsid w:val="000F5170"/>
    <w:rsid w:val="00102ABD"/>
    <w:rsid w:val="00104A75"/>
    <w:rsid w:val="001064D0"/>
    <w:rsid w:val="0010744D"/>
    <w:rsid w:val="001075F5"/>
    <w:rsid w:val="00112308"/>
    <w:rsid w:val="00114DF0"/>
    <w:rsid w:val="00116495"/>
    <w:rsid w:val="00122410"/>
    <w:rsid w:val="00123DAF"/>
    <w:rsid w:val="00124A51"/>
    <w:rsid w:val="00126C4D"/>
    <w:rsid w:val="00127FE7"/>
    <w:rsid w:val="00131334"/>
    <w:rsid w:val="00132278"/>
    <w:rsid w:val="00134EA7"/>
    <w:rsid w:val="001364B8"/>
    <w:rsid w:val="00136648"/>
    <w:rsid w:val="0013764B"/>
    <w:rsid w:val="00143C25"/>
    <w:rsid w:val="001444BC"/>
    <w:rsid w:val="00146F56"/>
    <w:rsid w:val="00151A52"/>
    <w:rsid w:val="00153C43"/>
    <w:rsid w:val="00154D2D"/>
    <w:rsid w:val="00155FC0"/>
    <w:rsid w:val="001642BB"/>
    <w:rsid w:val="00164F2A"/>
    <w:rsid w:val="00167A76"/>
    <w:rsid w:val="00172782"/>
    <w:rsid w:val="00172A24"/>
    <w:rsid w:val="00173C92"/>
    <w:rsid w:val="00175364"/>
    <w:rsid w:val="00175AB8"/>
    <w:rsid w:val="00177B2C"/>
    <w:rsid w:val="00182E1D"/>
    <w:rsid w:val="001841F5"/>
    <w:rsid w:val="00184404"/>
    <w:rsid w:val="00184B04"/>
    <w:rsid w:val="001873DA"/>
    <w:rsid w:val="00190DD3"/>
    <w:rsid w:val="001919D8"/>
    <w:rsid w:val="00192258"/>
    <w:rsid w:val="0019579B"/>
    <w:rsid w:val="00196301"/>
    <w:rsid w:val="001A1162"/>
    <w:rsid w:val="001A2A82"/>
    <w:rsid w:val="001B00FD"/>
    <w:rsid w:val="001B3430"/>
    <w:rsid w:val="001B5E0D"/>
    <w:rsid w:val="001B6EA3"/>
    <w:rsid w:val="001B7974"/>
    <w:rsid w:val="001C48D3"/>
    <w:rsid w:val="001C4C10"/>
    <w:rsid w:val="001C7F7B"/>
    <w:rsid w:val="001D12C5"/>
    <w:rsid w:val="001D2703"/>
    <w:rsid w:val="001D32A6"/>
    <w:rsid w:val="001D73A1"/>
    <w:rsid w:val="001D7424"/>
    <w:rsid w:val="001E042A"/>
    <w:rsid w:val="001E0993"/>
    <w:rsid w:val="001E2494"/>
    <w:rsid w:val="001E5390"/>
    <w:rsid w:val="001E5C20"/>
    <w:rsid w:val="001F1B3A"/>
    <w:rsid w:val="001F2828"/>
    <w:rsid w:val="001F5948"/>
    <w:rsid w:val="0020337D"/>
    <w:rsid w:val="00207FD4"/>
    <w:rsid w:val="00210263"/>
    <w:rsid w:val="002122A2"/>
    <w:rsid w:val="00217479"/>
    <w:rsid w:val="00220EBD"/>
    <w:rsid w:val="0022322F"/>
    <w:rsid w:val="00223560"/>
    <w:rsid w:val="002244E7"/>
    <w:rsid w:val="00225B99"/>
    <w:rsid w:val="00226B4E"/>
    <w:rsid w:val="00226F12"/>
    <w:rsid w:val="002276E6"/>
    <w:rsid w:val="002344A6"/>
    <w:rsid w:val="00234CF8"/>
    <w:rsid w:val="00243334"/>
    <w:rsid w:val="002458E5"/>
    <w:rsid w:val="00251766"/>
    <w:rsid w:val="00252F2A"/>
    <w:rsid w:val="0025402B"/>
    <w:rsid w:val="00254141"/>
    <w:rsid w:val="00254357"/>
    <w:rsid w:val="00256D4A"/>
    <w:rsid w:val="00261305"/>
    <w:rsid w:val="00261A41"/>
    <w:rsid w:val="002646C8"/>
    <w:rsid w:val="002656EA"/>
    <w:rsid w:val="00266ED9"/>
    <w:rsid w:val="00266FDF"/>
    <w:rsid w:val="00266FF9"/>
    <w:rsid w:val="00267DC4"/>
    <w:rsid w:val="0027123E"/>
    <w:rsid w:val="00271794"/>
    <w:rsid w:val="00274BF3"/>
    <w:rsid w:val="00276746"/>
    <w:rsid w:val="00276AEF"/>
    <w:rsid w:val="00280D44"/>
    <w:rsid w:val="0028168C"/>
    <w:rsid w:val="002829B7"/>
    <w:rsid w:val="00287334"/>
    <w:rsid w:val="00290782"/>
    <w:rsid w:val="002926F3"/>
    <w:rsid w:val="00293DFD"/>
    <w:rsid w:val="00293E2F"/>
    <w:rsid w:val="00295886"/>
    <w:rsid w:val="002A584B"/>
    <w:rsid w:val="002A6C31"/>
    <w:rsid w:val="002B122F"/>
    <w:rsid w:val="002B2656"/>
    <w:rsid w:val="002B39B3"/>
    <w:rsid w:val="002B5A28"/>
    <w:rsid w:val="002B6594"/>
    <w:rsid w:val="002C54CB"/>
    <w:rsid w:val="002C5578"/>
    <w:rsid w:val="002C5E85"/>
    <w:rsid w:val="002C70B2"/>
    <w:rsid w:val="002D0732"/>
    <w:rsid w:val="002D105A"/>
    <w:rsid w:val="002D42BE"/>
    <w:rsid w:val="002D5D96"/>
    <w:rsid w:val="002E1258"/>
    <w:rsid w:val="002E2A4D"/>
    <w:rsid w:val="002E3805"/>
    <w:rsid w:val="002E3844"/>
    <w:rsid w:val="002E7436"/>
    <w:rsid w:val="002F72CF"/>
    <w:rsid w:val="0030084E"/>
    <w:rsid w:val="00301583"/>
    <w:rsid w:val="00302E17"/>
    <w:rsid w:val="003030F7"/>
    <w:rsid w:val="003069DA"/>
    <w:rsid w:val="00310297"/>
    <w:rsid w:val="00314037"/>
    <w:rsid w:val="00314AAD"/>
    <w:rsid w:val="00317E3D"/>
    <w:rsid w:val="00326CF8"/>
    <w:rsid w:val="003270C0"/>
    <w:rsid w:val="00331361"/>
    <w:rsid w:val="0033150E"/>
    <w:rsid w:val="003333F7"/>
    <w:rsid w:val="0033397D"/>
    <w:rsid w:val="00333CB2"/>
    <w:rsid w:val="003432C3"/>
    <w:rsid w:val="00343F1E"/>
    <w:rsid w:val="00350C52"/>
    <w:rsid w:val="00352948"/>
    <w:rsid w:val="00352FBC"/>
    <w:rsid w:val="0035576D"/>
    <w:rsid w:val="003606D4"/>
    <w:rsid w:val="00361372"/>
    <w:rsid w:val="0036163F"/>
    <w:rsid w:val="00362F5F"/>
    <w:rsid w:val="0036361B"/>
    <w:rsid w:val="00364DC7"/>
    <w:rsid w:val="00367994"/>
    <w:rsid w:val="003706E5"/>
    <w:rsid w:val="00370C46"/>
    <w:rsid w:val="00373C56"/>
    <w:rsid w:val="00373C61"/>
    <w:rsid w:val="00377C66"/>
    <w:rsid w:val="00381B28"/>
    <w:rsid w:val="00382817"/>
    <w:rsid w:val="003848C4"/>
    <w:rsid w:val="00385206"/>
    <w:rsid w:val="00394672"/>
    <w:rsid w:val="00395465"/>
    <w:rsid w:val="00395509"/>
    <w:rsid w:val="0039616E"/>
    <w:rsid w:val="003A139C"/>
    <w:rsid w:val="003A5824"/>
    <w:rsid w:val="003A61D9"/>
    <w:rsid w:val="003B0791"/>
    <w:rsid w:val="003B4A0F"/>
    <w:rsid w:val="003B4A4C"/>
    <w:rsid w:val="003B62B3"/>
    <w:rsid w:val="003B6399"/>
    <w:rsid w:val="003B700A"/>
    <w:rsid w:val="003B72D1"/>
    <w:rsid w:val="003B7304"/>
    <w:rsid w:val="003B79D0"/>
    <w:rsid w:val="003B7E4F"/>
    <w:rsid w:val="003C4979"/>
    <w:rsid w:val="003C6258"/>
    <w:rsid w:val="003D09DD"/>
    <w:rsid w:val="003D1C1A"/>
    <w:rsid w:val="003D3010"/>
    <w:rsid w:val="003D3358"/>
    <w:rsid w:val="003D3AA6"/>
    <w:rsid w:val="003D40E0"/>
    <w:rsid w:val="003D5327"/>
    <w:rsid w:val="003D5B32"/>
    <w:rsid w:val="003D6C3A"/>
    <w:rsid w:val="003D71C4"/>
    <w:rsid w:val="003E29CC"/>
    <w:rsid w:val="003E6FA7"/>
    <w:rsid w:val="003F1E7D"/>
    <w:rsid w:val="003F317B"/>
    <w:rsid w:val="003F41E4"/>
    <w:rsid w:val="003F4C8B"/>
    <w:rsid w:val="003F7855"/>
    <w:rsid w:val="003F7F2F"/>
    <w:rsid w:val="004044B4"/>
    <w:rsid w:val="0040535C"/>
    <w:rsid w:val="00407BB3"/>
    <w:rsid w:val="0041106B"/>
    <w:rsid w:val="00412A3C"/>
    <w:rsid w:val="00413957"/>
    <w:rsid w:val="00414B3C"/>
    <w:rsid w:val="00414B83"/>
    <w:rsid w:val="00416818"/>
    <w:rsid w:val="00417557"/>
    <w:rsid w:val="004177FB"/>
    <w:rsid w:val="00420F37"/>
    <w:rsid w:val="0042115C"/>
    <w:rsid w:val="00421B17"/>
    <w:rsid w:val="00421EF8"/>
    <w:rsid w:val="0042333A"/>
    <w:rsid w:val="0042577C"/>
    <w:rsid w:val="00427D52"/>
    <w:rsid w:val="00427D8D"/>
    <w:rsid w:val="0043195B"/>
    <w:rsid w:val="00431C68"/>
    <w:rsid w:val="00432542"/>
    <w:rsid w:val="004337FF"/>
    <w:rsid w:val="00435D29"/>
    <w:rsid w:val="00436E82"/>
    <w:rsid w:val="0043783B"/>
    <w:rsid w:val="0044038C"/>
    <w:rsid w:val="00442333"/>
    <w:rsid w:val="00443386"/>
    <w:rsid w:val="004434E7"/>
    <w:rsid w:val="00450816"/>
    <w:rsid w:val="0045142A"/>
    <w:rsid w:val="00452519"/>
    <w:rsid w:val="00452554"/>
    <w:rsid w:val="0045465C"/>
    <w:rsid w:val="00454971"/>
    <w:rsid w:val="004600C7"/>
    <w:rsid w:val="00461323"/>
    <w:rsid w:val="004638A9"/>
    <w:rsid w:val="0046544D"/>
    <w:rsid w:val="00465C80"/>
    <w:rsid w:val="00466DB8"/>
    <w:rsid w:val="004676D6"/>
    <w:rsid w:val="00467E07"/>
    <w:rsid w:val="004713F5"/>
    <w:rsid w:val="004719C3"/>
    <w:rsid w:val="004733A3"/>
    <w:rsid w:val="004765CC"/>
    <w:rsid w:val="00477B0D"/>
    <w:rsid w:val="00477DED"/>
    <w:rsid w:val="00480B53"/>
    <w:rsid w:val="0048113A"/>
    <w:rsid w:val="00481CA9"/>
    <w:rsid w:val="00484508"/>
    <w:rsid w:val="00485F72"/>
    <w:rsid w:val="00487BAA"/>
    <w:rsid w:val="004923DD"/>
    <w:rsid w:val="00496534"/>
    <w:rsid w:val="004A1030"/>
    <w:rsid w:val="004A5FC8"/>
    <w:rsid w:val="004A6305"/>
    <w:rsid w:val="004A6F5E"/>
    <w:rsid w:val="004B4C14"/>
    <w:rsid w:val="004B5793"/>
    <w:rsid w:val="004B5C42"/>
    <w:rsid w:val="004B675F"/>
    <w:rsid w:val="004C16A2"/>
    <w:rsid w:val="004C283F"/>
    <w:rsid w:val="004C4D69"/>
    <w:rsid w:val="004D5149"/>
    <w:rsid w:val="004D5335"/>
    <w:rsid w:val="004E0CC9"/>
    <w:rsid w:val="004E352C"/>
    <w:rsid w:val="004E3A60"/>
    <w:rsid w:val="004E5B23"/>
    <w:rsid w:val="004E6AC7"/>
    <w:rsid w:val="004E6E5E"/>
    <w:rsid w:val="004E7162"/>
    <w:rsid w:val="004F23F7"/>
    <w:rsid w:val="004F4190"/>
    <w:rsid w:val="004F4ABF"/>
    <w:rsid w:val="004F4EA6"/>
    <w:rsid w:val="004F52CC"/>
    <w:rsid w:val="004F63FE"/>
    <w:rsid w:val="004F6F9B"/>
    <w:rsid w:val="0051607B"/>
    <w:rsid w:val="00521508"/>
    <w:rsid w:val="00523179"/>
    <w:rsid w:val="005231FF"/>
    <w:rsid w:val="005239CF"/>
    <w:rsid w:val="00524DEC"/>
    <w:rsid w:val="0052624C"/>
    <w:rsid w:val="0053182C"/>
    <w:rsid w:val="00535ECE"/>
    <w:rsid w:val="00536972"/>
    <w:rsid w:val="00536B2A"/>
    <w:rsid w:val="00537398"/>
    <w:rsid w:val="005405D6"/>
    <w:rsid w:val="00541D4F"/>
    <w:rsid w:val="0054410C"/>
    <w:rsid w:val="005445AF"/>
    <w:rsid w:val="00544773"/>
    <w:rsid w:val="00544C49"/>
    <w:rsid w:val="00545263"/>
    <w:rsid w:val="00547DDB"/>
    <w:rsid w:val="0055128B"/>
    <w:rsid w:val="005523E8"/>
    <w:rsid w:val="00552871"/>
    <w:rsid w:val="00557336"/>
    <w:rsid w:val="005632DD"/>
    <w:rsid w:val="00565B71"/>
    <w:rsid w:val="00566B90"/>
    <w:rsid w:val="00566EA1"/>
    <w:rsid w:val="0057174B"/>
    <w:rsid w:val="005719D6"/>
    <w:rsid w:val="00572BA0"/>
    <w:rsid w:val="00573337"/>
    <w:rsid w:val="00575365"/>
    <w:rsid w:val="00576959"/>
    <w:rsid w:val="00576D10"/>
    <w:rsid w:val="0057757F"/>
    <w:rsid w:val="005827CF"/>
    <w:rsid w:val="0058349B"/>
    <w:rsid w:val="00590336"/>
    <w:rsid w:val="005907C9"/>
    <w:rsid w:val="0059164D"/>
    <w:rsid w:val="00592A34"/>
    <w:rsid w:val="005943E2"/>
    <w:rsid w:val="00594479"/>
    <w:rsid w:val="00594AB9"/>
    <w:rsid w:val="00595E75"/>
    <w:rsid w:val="005963AC"/>
    <w:rsid w:val="005A134A"/>
    <w:rsid w:val="005A156B"/>
    <w:rsid w:val="005A1709"/>
    <w:rsid w:val="005A325C"/>
    <w:rsid w:val="005A384F"/>
    <w:rsid w:val="005A46EE"/>
    <w:rsid w:val="005A4F81"/>
    <w:rsid w:val="005A667E"/>
    <w:rsid w:val="005B02E3"/>
    <w:rsid w:val="005B5A19"/>
    <w:rsid w:val="005B615E"/>
    <w:rsid w:val="005C19DA"/>
    <w:rsid w:val="005C51E7"/>
    <w:rsid w:val="005C7A71"/>
    <w:rsid w:val="005D481B"/>
    <w:rsid w:val="005D7B50"/>
    <w:rsid w:val="005E0B95"/>
    <w:rsid w:val="005E1AB2"/>
    <w:rsid w:val="005E1B31"/>
    <w:rsid w:val="005E35BF"/>
    <w:rsid w:val="005F0606"/>
    <w:rsid w:val="005F1BFB"/>
    <w:rsid w:val="005F27C8"/>
    <w:rsid w:val="005F5E9F"/>
    <w:rsid w:val="00600063"/>
    <w:rsid w:val="0060036A"/>
    <w:rsid w:val="0060361A"/>
    <w:rsid w:val="00603C93"/>
    <w:rsid w:val="00605FB7"/>
    <w:rsid w:val="006060DE"/>
    <w:rsid w:val="0060670A"/>
    <w:rsid w:val="00612819"/>
    <w:rsid w:val="0061324F"/>
    <w:rsid w:val="006132E6"/>
    <w:rsid w:val="00614818"/>
    <w:rsid w:val="00616EB5"/>
    <w:rsid w:val="0062718B"/>
    <w:rsid w:val="00630A3A"/>
    <w:rsid w:val="00631EF6"/>
    <w:rsid w:val="00634838"/>
    <w:rsid w:val="00634A1E"/>
    <w:rsid w:val="00634AA3"/>
    <w:rsid w:val="00641A10"/>
    <w:rsid w:val="006429A8"/>
    <w:rsid w:val="00642A21"/>
    <w:rsid w:val="00647468"/>
    <w:rsid w:val="00647591"/>
    <w:rsid w:val="00647AA4"/>
    <w:rsid w:val="00650D1A"/>
    <w:rsid w:val="00653289"/>
    <w:rsid w:val="00655162"/>
    <w:rsid w:val="00656947"/>
    <w:rsid w:val="0065696D"/>
    <w:rsid w:val="00660ED3"/>
    <w:rsid w:val="0066266B"/>
    <w:rsid w:val="006672A9"/>
    <w:rsid w:val="00667B7A"/>
    <w:rsid w:val="00674023"/>
    <w:rsid w:val="006755FF"/>
    <w:rsid w:val="006766D8"/>
    <w:rsid w:val="00681583"/>
    <w:rsid w:val="006832D7"/>
    <w:rsid w:val="00684B1C"/>
    <w:rsid w:val="00687D9A"/>
    <w:rsid w:val="00690BEB"/>
    <w:rsid w:val="006937F8"/>
    <w:rsid w:val="0069657C"/>
    <w:rsid w:val="006A0EB5"/>
    <w:rsid w:val="006A3538"/>
    <w:rsid w:val="006A56FC"/>
    <w:rsid w:val="006B0BCC"/>
    <w:rsid w:val="006B6A86"/>
    <w:rsid w:val="006C495C"/>
    <w:rsid w:val="006D4B2C"/>
    <w:rsid w:val="006D4F41"/>
    <w:rsid w:val="006D5124"/>
    <w:rsid w:val="006E51FA"/>
    <w:rsid w:val="006E7FC6"/>
    <w:rsid w:val="006F0654"/>
    <w:rsid w:val="006F456C"/>
    <w:rsid w:val="006F555B"/>
    <w:rsid w:val="006F6AEA"/>
    <w:rsid w:val="006F7B0A"/>
    <w:rsid w:val="006F7C8B"/>
    <w:rsid w:val="00700466"/>
    <w:rsid w:val="00700999"/>
    <w:rsid w:val="007016F7"/>
    <w:rsid w:val="00701BE9"/>
    <w:rsid w:val="0071008E"/>
    <w:rsid w:val="00710156"/>
    <w:rsid w:val="00711410"/>
    <w:rsid w:val="00712846"/>
    <w:rsid w:val="00713452"/>
    <w:rsid w:val="007139B9"/>
    <w:rsid w:val="007156AB"/>
    <w:rsid w:val="0071705C"/>
    <w:rsid w:val="0071722E"/>
    <w:rsid w:val="00723D18"/>
    <w:rsid w:val="007259D5"/>
    <w:rsid w:val="007314E8"/>
    <w:rsid w:val="00733FBA"/>
    <w:rsid w:val="007432FE"/>
    <w:rsid w:val="007454D1"/>
    <w:rsid w:val="00747019"/>
    <w:rsid w:val="00750AA2"/>
    <w:rsid w:val="00751E40"/>
    <w:rsid w:val="0075243B"/>
    <w:rsid w:val="00755DFF"/>
    <w:rsid w:val="00756270"/>
    <w:rsid w:val="00756DC2"/>
    <w:rsid w:val="007572C4"/>
    <w:rsid w:val="00766169"/>
    <w:rsid w:val="007705DA"/>
    <w:rsid w:val="00772999"/>
    <w:rsid w:val="00773007"/>
    <w:rsid w:val="00774A0F"/>
    <w:rsid w:val="00777539"/>
    <w:rsid w:val="00780312"/>
    <w:rsid w:val="0078083B"/>
    <w:rsid w:val="007845DA"/>
    <w:rsid w:val="00784F29"/>
    <w:rsid w:val="007855A7"/>
    <w:rsid w:val="00786D65"/>
    <w:rsid w:val="00793F49"/>
    <w:rsid w:val="00794052"/>
    <w:rsid w:val="0079785E"/>
    <w:rsid w:val="00797C76"/>
    <w:rsid w:val="007A0289"/>
    <w:rsid w:val="007A1184"/>
    <w:rsid w:val="007A1957"/>
    <w:rsid w:val="007A1A3E"/>
    <w:rsid w:val="007A4839"/>
    <w:rsid w:val="007A74B2"/>
    <w:rsid w:val="007A7FB3"/>
    <w:rsid w:val="007B0B92"/>
    <w:rsid w:val="007B1994"/>
    <w:rsid w:val="007B4388"/>
    <w:rsid w:val="007B43C1"/>
    <w:rsid w:val="007B4B20"/>
    <w:rsid w:val="007B5353"/>
    <w:rsid w:val="007B5F3C"/>
    <w:rsid w:val="007B6B10"/>
    <w:rsid w:val="007B7E06"/>
    <w:rsid w:val="007C137E"/>
    <w:rsid w:val="007C24BD"/>
    <w:rsid w:val="007D0D08"/>
    <w:rsid w:val="007D139B"/>
    <w:rsid w:val="007D1414"/>
    <w:rsid w:val="007D174E"/>
    <w:rsid w:val="007D3A65"/>
    <w:rsid w:val="007D475A"/>
    <w:rsid w:val="007E0470"/>
    <w:rsid w:val="007E06BA"/>
    <w:rsid w:val="007E3B88"/>
    <w:rsid w:val="007E488A"/>
    <w:rsid w:val="007E4A2E"/>
    <w:rsid w:val="007E727F"/>
    <w:rsid w:val="007F0A8D"/>
    <w:rsid w:val="007F0CDA"/>
    <w:rsid w:val="007F1083"/>
    <w:rsid w:val="007F1D95"/>
    <w:rsid w:val="007F4263"/>
    <w:rsid w:val="00800009"/>
    <w:rsid w:val="00802AB5"/>
    <w:rsid w:val="00816D5D"/>
    <w:rsid w:val="00822E78"/>
    <w:rsid w:val="00823F8A"/>
    <w:rsid w:val="00825597"/>
    <w:rsid w:val="008256DC"/>
    <w:rsid w:val="0083001D"/>
    <w:rsid w:val="00832FB9"/>
    <w:rsid w:val="008359B0"/>
    <w:rsid w:val="008426FA"/>
    <w:rsid w:val="008460CC"/>
    <w:rsid w:val="00846300"/>
    <w:rsid w:val="00846929"/>
    <w:rsid w:val="00852375"/>
    <w:rsid w:val="0085287B"/>
    <w:rsid w:val="00855B6A"/>
    <w:rsid w:val="00855BE7"/>
    <w:rsid w:val="00855F20"/>
    <w:rsid w:val="00860E04"/>
    <w:rsid w:val="00861C6A"/>
    <w:rsid w:val="008630D7"/>
    <w:rsid w:val="00864953"/>
    <w:rsid w:val="008654FC"/>
    <w:rsid w:val="00866F1F"/>
    <w:rsid w:val="008675BF"/>
    <w:rsid w:val="00867C8C"/>
    <w:rsid w:val="00871C80"/>
    <w:rsid w:val="00873773"/>
    <w:rsid w:val="008754BE"/>
    <w:rsid w:val="0087602D"/>
    <w:rsid w:val="00877C9E"/>
    <w:rsid w:val="00877D52"/>
    <w:rsid w:val="008836EA"/>
    <w:rsid w:val="008839A2"/>
    <w:rsid w:val="00886DFF"/>
    <w:rsid w:val="00890996"/>
    <w:rsid w:val="00892028"/>
    <w:rsid w:val="0089286B"/>
    <w:rsid w:val="00893990"/>
    <w:rsid w:val="00897FAE"/>
    <w:rsid w:val="008A0340"/>
    <w:rsid w:val="008A0A26"/>
    <w:rsid w:val="008A1C67"/>
    <w:rsid w:val="008A4A99"/>
    <w:rsid w:val="008A4F44"/>
    <w:rsid w:val="008A5B13"/>
    <w:rsid w:val="008A6226"/>
    <w:rsid w:val="008A6798"/>
    <w:rsid w:val="008A77A1"/>
    <w:rsid w:val="008B04C0"/>
    <w:rsid w:val="008B1097"/>
    <w:rsid w:val="008B18C4"/>
    <w:rsid w:val="008B1BBD"/>
    <w:rsid w:val="008C1FB1"/>
    <w:rsid w:val="008C2051"/>
    <w:rsid w:val="008C288F"/>
    <w:rsid w:val="008C2B2E"/>
    <w:rsid w:val="008C5DE3"/>
    <w:rsid w:val="008C60D5"/>
    <w:rsid w:val="008C6DE1"/>
    <w:rsid w:val="008C7BE4"/>
    <w:rsid w:val="008D4BD9"/>
    <w:rsid w:val="008D5240"/>
    <w:rsid w:val="008D6FB6"/>
    <w:rsid w:val="008E1A92"/>
    <w:rsid w:val="008E2455"/>
    <w:rsid w:val="008E77EB"/>
    <w:rsid w:val="008F082E"/>
    <w:rsid w:val="008F60BD"/>
    <w:rsid w:val="008F66D4"/>
    <w:rsid w:val="0090082A"/>
    <w:rsid w:val="00901295"/>
    <w:rsid w:val="00903615"/>
    <w:rsid w:val="00910A09"/>
    <w:rsid w:val="00910DB6"/>
    <w:rsid w:val="00911EF0"/>
    <w:rsid w:val="00912744"/>
    <w:rsid w:val="009129FE"/>
    <w:rsid w:val="00913DBF"/>
    <w:rsid w:val="0091414D"/>
    <w:rsid w:val="009221AF"/>
    <w:rsid w:val="009229BE"/>
    <w:rsid w:val="00923D14"/>
    <w:rsid w:val="0093057A"/>
    <w:rsid w:val="00930AA2"/>
    <w:rsid w:val="00936061"/>
    <w:rsid w:val="00945DD6"/>
    <w:rsid w:val="0094695D"/>
    <w:rsid w:val="0095335C"/>
    <w:rsid w:val="00955795"/>
    <w:rsid w:val="00955896"/>
    <w:rsid w:val="00956A03"/>
    <w:rsid w:val="00957FCA"/>
    <w:rsid w:val="00957FFD"/>
    <w:rsid w:val="009616F2"/>
    <w:rsid w:val="009707E6"/>
    <w:rsid w:val="009711DE"/>
    <w:rsid w:val="0097146E"/>
    <w:rsid w:val="00974E4B"/>
    <w:rsid w:val="00975928"/>
    <w:rsid w:val="00975D00"/>
    <w:rsid w:val="00980EC3"/>
    <w:rsid w:val="00984D42"/>
    <w:rsid w:val="00985250"/>
    <w:rsid w:val="00990706"/>
    <w:rsid w:val="00992769"/>
    <w:rsid w:val="00994DE8"/>
    <w:rsid w:val="00994E04"/>
    <w:rsid w:val="009A042A"/>
    <w:rsid w:val="009A150F"/>
    <w:rsid w:val="009A579D"/>
    <w:rsid w:val="009B053C"/>
    <w:rsid w:val="009B10DD"/>
    <w:rsid w:val="009B2066"/>
    <w:rsid w:val="009B51F2"/>
    <w:rsid w:val="009C0C1D"/>
    <w:rsid w:val="009C2186"/>
    <w:rsid w:val="009C23FA"/>
    <w:rsid w:val="009C2875"/>
    <w:rsid w:val="009C3916"/>
    <w:rsid w:val="009C73B9"/>
    <w:rsid w:val="009C73F8"/>
    <w:rsid w:val="009D0C80"/>
    <w:rsid w:val="009D0D29"/>
    <w:rsid w:val="009D68A0"/>
    <w:rsid w:val="009E0E5D"/>
    <w:rsid w:val="009E129E"/>
    <w:rsid w:val="009E36E4"/>
    <w:rsid w:val="009E3DCF"/>
    <w:rsid w:val="009F3B57"/>
    <w:rsid w:val="009F5EE2"/>
    <w:rsid w:val="00A00D26"/>
    <w:rsid w:val="00A019A8"/>
    <w:rsid w:val="00A02953"/>
    <w:rsid w:val="00A0456C"/>
    <w:rsid w:val="00A06A1B"/>
    <w:rsid w:val="00A0766A"/>
    <w:rsid w:val="00A1218C"/>
    <w:rsid w:val="00A12E53"/>
    <w:rsid w:val="00A13275"/>
    <w:rsid w:val="00A13D77"/>
    <w:rsid w:val="00A14550"/>
    <w:rsid w:val="00A1498F"/>
    <w:rsid w:val="00A21D15"/>
    <w:rsid w:val="00A2204D"/>
    <w:rsid w:val="00A27201"/>
    <w:rsid w:val="00A33339"/>
    <w:rsid w:val="00A3779D"/>
    <w:rsid w:val="00A41DDF"/>
    <w:rsid w:val="00A46F74"/>
    <w:rsid w:val="00A502FB"/>
    <w:rsid w:val="00A51351"/>
    <w:rsid w:val="00A5338D"/>
    <w:rsid w:val="00A558F2"/>
    <w:rsid w:val="00A56B9F"/>
    <w:rsid w:val="00A61422"/>
    <w:rsid w:val="00A61AA2"/>
    <w:rsid w:val="00A62DE7"/>
    <w:rsid w:val="00A6403A"/>
    <w:rsid w:val="00A67174"/>
    <w:rsid w:val="00A72986"/>
    <w:rsid w:val="00A73D98"/>
    <w:rsid w:val="00A74297"/>
    <w:rsid w:val="00A74C31"/>
    <w:rsid w:val="00A85FB8"/>
    <w:rsid w:val="00A87CE4"/>
    <w:rsid w:val="00A923E6"/>
    <w:rsid w:val="00A94770"/>
    <w:rsid w:val="00A96939"/>
    <w:rsid w:val="00AA1432"/>
    <w:rsid w:val="00AA381A"/>
    <w:rsid w:val="00AA7C8A"/>
    <w:rsid w:val="00AA7D98"/>
    <w:rsid w:val="00AB148E"/>
    <w:rsid w:val="00AB36C6"/>
    <w:rsid w:val="00AB4491"/>
    <w:rsid w:val="00AB69BC"/>
    <w:rsid w:val="00AC112C"/>
    <w:rsid w:val="00AC2E05"/>
    <w:rsid w:val="00AC7A63"/>
    <w:rsid w:val="00AD0714"/>
    <w:rsid w:val="00AD18DC"/>
    <w:rsid w:val="00AD19E5"/>
    <w:rsid w:val="00AD660E"/>
    <w:rsid w:val="00AE1AAC"/>
    <w:rsid w:val="00AE21E1"/>
    <w:rsid w:val="00AE2C0E"/>
    <w:rsid w:val="00AE74F5"/>
    <w:rsid w:val="00AE7B13"/>
    <w:rsid w:val="00AF0D0B"/>
    <w:rsid w:val="00AF34E9"/>
    <w:rsid w:val="00AF5850"/>
    <w:rsid w:val="00B000F5"/>
    <w:rsid w:val="00B02907"/>
    <w:rsid w:val="00B02DB6"/>
    <w:rsid w:val="00B06DD2"/>
    <w:rsid w:val="00B07244"/>
    <w:rsid w:val="00B07270"/>
    <w:rsid w:val="00B10CDC"/>
    <w:rsid w:val="00B11E6C"/>
    <w:rsid w:val="00B12097"/>
    <w:rsid w:val="00B12B1F"/>
    <w:rsid w:val="00B1762F"/>
    <w:rsid w:val="00B201FD"/>
    <w:rsid w:val="00B214C6"/>
    <w:rsid w:val="00B261FD"/>
    <w:rsid w:val="00B30DFD"/>
    <w:rsid w:val="00B3101B"/>
    <w:rsid w:val="00B311CE"/>
    <w:rsid w:val="00B33091"/>
    <w:rsid w:val="00B33D6C"/>
    <w:rsid w:val="00B40525"/>
    <w:rsid w:val="00B40FF3"/>
    <w:rsid w:val="00B422C4"/>
    <w:rsid w:val="00B44003"/>
    <w:rsid w:val="00B47987"/>
    <w:rsid w:val="00B47990"/>
    <w:rsid w:val="00B47DF9"/>
    <w:rsid w:val="00B51355"/>
    <w:rsid w:val="00B51841"/>
    <w:rsid w:val="00B52516"/>
    <w:rsid w:val="00B570D5"/>
    <w:rsid w:val="00B57904"/>
    <w:rsid w:val="00B614B1"/>
    <w:rsid w:val="00B61601"/>
    <w:rsid w:val="00B62BA6"/>
    <w:rsid w:val="00B65923"/>
    <w:rsid w:val="00B6714A"/>
    <w:rsid w:val="00B67AC1"/>
    <w:rsid w:val="00B72D9A"/>
    <w:rsid w:val="00B75663"/>
    <w:rsid w:val="00B75C97"/>
    <w:rsid w:val="00B80B22"/>
    <w:rsid w:val="00B813F9"/>
    <w:rsid w:val="00B814A6"/>
    <w:rsid w:val="00B82B82"/>
    <w:rsid w:val="00B82C2F"/>
    <w:rsid w:val="00B85DBF"/>
    <w:rsid w:val="00B871EA"/>
    <w:rsid w:val="00B9095F"/>
    <w:rsid w:val="00B95277"/>
    <w:rsid w:val="00B960CA"/>
    <w:rsid w:val="00B97182"/>
    <w:rsid w:val="00BA261A"/>
    <w:rsid w:val="00BA4CF0"/>
    <w:rsid w:val="00BA6176"/>
    <w:rsid w:val="00BA7067"/>
    <w:rsid w:val="00BA7423"/>
    <w:rsid w:val="00BB0BAE"/>
    <w:rsid w:val="00BC25C2"/>
    <w:rsid w:val="00BC57A1"/>
    <w:rsid w:val="00BC5FF4"/>
    <w:rsid w:val="00BD0B87"/>
    <w:rsid w:val="00BD0FAF"/>
    <w:rsid w:val="00BD1C0D"/>
    <w:rsid w:val="00BD21F6"/>
    <w:rsid w:val="00BD4F92"/>
    <w:rsid w:val="00BE019E"/>
    <w:rsid w:val="00BE2F4C"/>
    <w:rsid w:val="00BF0A72"/>
    <w:rsid w:val="00BF2CB2"/>
    <w:rsid w:val="00BF3FD6"/>
    <w:rsid w:val="00BF594F"/>
    <w:rsid w:val="00BF7B9E"/>
    <w:rsid w:val="00C002F5"/>
    <w:rsid w:val="00C02E00"/>
    <w:rsid w:val="00C0381D"/>
    <w:rsid w:val="00C04086"/>
    <w:rsid w:val="00C04E26"/>
    <w:rsid w:val="00C050CB"/>
    <w:rsid w:val="00C05421"/>
    <w:rsid w:val="00C0590B"/>
    <w:rsid w:val="00C05E52"/>
    <w:rsid w:val="00C06058"/>
    <w:rsid w:val="00C1477C"/>
    <w:rsid w:val="00C20273"/>
    <w:rsid w:val="00C24607"/>
    <w:rsid w:val="00C2467B"/>
    <w:rsid w:val="00C256DE"/>
    <w:rsid w:val="00C261AF"/>
    <w:rsid w:val="00C27259"/>
    <w:rsid w:val="00C275F2"/>
    <w:rsid w:val="00C30673"/>
    <w:rsid w:val="00C30D0C"/>
    <w:rsid w:val="00C30D3D"/>
    <w:rsid w:val="00C362F6"/>
    <w:rsid w:val="00C3666D"/>
    <w:rsid w:val="00C3729E"/>
    <w:rsid w:val="00C410EB"/>
    <w:rsid w:val="00C424CA"/>
    <w:rsid w:val="00C54EA5"/>
    <w:rsid w:val="00C57097"/>
    <w:rsid w:val="00C64C3B"/>
    <w:rsid w:val="00C6786B"/>
    <w:rsid w:val="00C7292A"/>
    <w:rsid w:val="00C729DA"/>
    <w:rsid w:val="00C73557"/>
    <w:rsid w:val="00C77E2A"/>
    <w:rsid w:val="00C810FE"/>
    <w:rsid w:val="00C82A99"/>
    <w:rsid w:val="00C82F89"/>
    <w:rsid w:val="00C85FFC"/>
    <w:rsid w:val="00C86365"/>
    <w:rsid w:val="00C86A01"/>
    <w:rsid w:val="00C909D7"/>
    <w:rsid w:val="00C93040"/>
    <w:rsid w:val="00C96990"/>
    <w:rsid w:val="00C96CA6"/>
    <w:rsid w:val="00CA3A28"/>
    <w:rsid w:val="00CA3F04"/>
    <w:rsid w:val="00CA74CF"/>
    <w:rsid w:val="00CB0615"/>
    <w:rsid w:val="00CB1622"/>
    <w:rsid w:val="00CB296E"/>
    <w:rsid w:val="00CB504D"/>
    <w:rsid w:val="00CB5873"/>
    <w:rsid w:val="00CC0733"/>
    <w:rsid w:val="00CC0781"/>
    <w:rsid w:val="00CC2D84"/>
    <w:rsid w:val="00CC3B84"/>
    <w:rsid w:val="00CC3C9E"/>
    <w:rsid w:val="00CC5A7D"/>
    <w:rsid w:val="00CC65C6"/>
    <w:rsid w:val="00CD2A3C"/>
    <w:rsid w:val="00CD30D3"/>
    <w:rsid w:val="00CE5EB1"/>
    <w:rsid w:val="00CF01E0"/>
    <w:rsid w:val="00CF0B26"/>
    <w:rsid w:val="00CF0B53"/>
    <w:rsid w:val="00CF2212"/>
    <w:rsid w:val="00CF6741"/>
    <w:rsid w:val="00CF6F37"/>
    <w:rsid w:val="00CF7E09"/>
    <w:rsid w:val="00D00FEF"/>
    <w:rsid w:val="00D01722"/>
    <w:rsid w:val="00D01E75"/>
    <w:rsid w:val="00D02841"/>
    <w:rsid w:val="00D06822"/>
    <w:rsid w:val="00D07ABE"/>
    <w:rsid w:val="00D11ACF"/>
    <w:rsid w:val="00D12685"/>
    <w:rsid w:val="00D24772"/>
    <w:rsid w:val="00D26487"/>
    <w:rsid w:val="00D26F69"/>
    <w:rsid w:val="00D326EE"/>
    <w:rsid w:val="00D32C47"/>
    <w:rsid w:val="00D3557D"/>
    <w:rsid w:val="00D3592D"/>
    <w:rsid w:val="00D35E43"/>
    <w:rsid w:val="00D4045C"/>
    <w:rsid w:val="00D456BA"/>
    <w:rsid w:val="00D47777"/>
    <w:rsid w:val="00D47789"/>
    <w:rsid w:val="00D47C52"/>
    <w:rsid w:val="00D47D63"/>
    <w:rsid w:val="00D54A93"/>
    <w:rsid w:val="00D55019"/>
    <w:rsid w:val="00D554A8"/>
    <w:rsid w:val="00D63ECB"/>
    <w:rsid w:val="00D70713"/>
    <w:rsid w:val="00D71077"/>
    <w:rsid w:val="00D71B77"/>
    <w:rsid w:val="00D73F48"/>
    <w:rsid w:val="00D7757B"/>
    <w:rsid w:val="00D8228A"/>
    <w:rsid w:val="00D849B4"/>
    <w:rsid w:val="00D85B34"/>
    <w:rsid w:val="00D87109"/>
    <w:rsid w:val="00D965C7"/>
    <w:rsid w:val="00DB0B35"/>
    <w:rsid w:val="00DB2E02"/>
    <w:rsid w:val="00DC090E"/>
    <w:rsid w:val="00DC1B86"/>
    <w:rsid w:val="00DC6C63"/>
    <w:rsid w:val="00DC6D2F"/>
    <w:rsid w:val="00DD0B52"/>
    <w:rsid w:val="00DD13D0"/>
    <w:rsid w:val="00DD379F"/>
    <w:rsid w:val="00DD4506"/>
    <w:rsid w:val="00DD54A7"/>
    <w:rsid w:val="00DD54BD"/>
    <w:rsid w:val="00DD5B2A"/>
    <w:rsid w:val="00DE0214"/>
    <w:rsid w:val="00DE0959"/>
    <w:rsid w:val="00DE7655"/>
    <w:rsid w:val="00DF14CC"/>
    <w:rsid w:val="00DF16E9"/>
    <w:rsid w:val="00DF2EC5"/>
    <w:rsid w:val="00DF3EE2"/>
    <w:rsid w:val="00DF4063"/>
    <w:rsid w:val="00E022C4"/>
    <w:rsid w:val="00E0297E"/>
    <w:rsid w:val="00E06BB3"/>
    <w:rsid w:val="00E07251"/>
    <w:rsid w:val="00E07A08"/>
    <w:rsid w:val="00E07ABC"/>
    <w:rsid w:val="00E101B7"/>
    <w:rsid w:val="00E10D14"/>
    <w:rsid w:val="00E1549F"/>
    <w:rsid w:val="00E175DB"/>
    <w:rsid w:val="00E17CCB"/>
    <w:rsid w:val="00E27990"/>
    <w:rsid w:val="00E33DC1"/>
    <w:rsid w:val="00E345DF"/>
    <w:rsid w:val="00E36F74"/>
    <w:rsid w:val="00E377FF"/>
    <w:rsid w:val="00E43239"/>
    <w:rsid w:val="00E47BD6"/>
    <w:rsid w:val="00E50F2C"/>
    <w:rsid w:val="00E536DF"/>
    <w:rsid w:val="00E552E8"/>
    <w:rsid w:val="00E575A9"/>
    <w:rsid w:val="00E610F4"/>
    <w:rsid w:val="00E61215"/>
    <w:rsid w:val="00E6194D"/>
    <w:rsid w:val="00E64629"/>
    <w:rsid w:val="00E666D7"/>
    <w:rsid w:val="00E6684C"/>
    <w:rsid w:val="00E671E9"/>
    <w:rsid w:val="00E673EA"/>
    <w:rsid w:val="00E674B3"/>
    <w:rsid w:val="00E679F5"/>
    <w:rsid w:val="00E67A6A"/>
    <w:rsid w:val="00E67E0D"/>
    <w:rsid w:val="00E7033C"/>
    <w:rsid w:val="00E70AA6"/>
    <w:rsid w:val="00E70ABE"/>
    <w:rsid w:val="00E70CD6"/>
    <w:rsid w:val="00E71021"/>
    <w:rsid w:val="00E71BE2"/>
    <w:rsid w:val="00E72302"/>
    <w:rsid w:val="00E72B31"/>
    <w:rsid w:val="00E770DE"/>
    <w:rsid w:val="00E83215"/>
    <w:rsid w:val="00E8699B"/>
    <w:rsid w:val="00E91011"/>
    <w:rsid w:val="00E96D87"/>
    <w:rsid w:val="00EA0FB8"/>
    <w:rsid w:val="00EA36E3"/>
    <w:rsid w:val="00EA744B"/>
    <w:rsid w:val="00EB00DD"/>
    <w:rsid w:val="00EB1E18"/>
    <w:rsid w:val="00EB2601"/>
    <w:rsid w:val="00EB284B"/>
    <w:rsid w:val="00EB2FD7"/>
    <w:rsid w:val="00EB3EFF"/>
    <w:rsid w:val="00EB6AC6"/>
    <w:rsid w:val="00EB727D"/>
    <w:rsid w:val="00EC2827"/>
    <w:rsid w:val="00EC694D"/>
    <w:rsid w:val="00ED2744"/>
    <w:rsid w:val="00ED4CA9"/>
    <w:rsid w:val="00ED4E3A"/>
    <w:rsid w:val="00ED6439"/>
    <w:rsid w:val="00ED652E"/>
    <w:rsid w:val="00ED7127"/>
    <w:rsid w:val="00EE144A"/>
    <w:rsid w:val="00EE1E60"/>
    <w:rsid w:val="00EE40D4"/>
    <w:rsid w:val="00EE769E"/>
    <w:rsid w:val="00EF038B"/>
    <w:rsid w:val="00EF27EF"/>
    <w:rsid w:val="00EF4DD6"/>
    <w:rsid w:val="00EF4E14"/>
    <w:rsid w:val="00EF77D6"/>
    <w:rsid w:val="00EF7DF0"/>
    <w:rsid w:val="00F01911"/>
    <w:rsid w:val="00F01F22"/>
    <w:rsid w:val="00F05458"/>
    <w:rsid w:val="00F05D09"/>
    <w:rsid w:val="00F1280A"/>
    <w:rsid w:val="00F176E1"/>
    <w:rsid w:val="00F1772F"/>
    <w:rsid w:val="00F20850"/>
    <w:rsid w:val="00F21AD3"/>
    <w:rsid w:val="00F22A39"/>
    <w:rsid w:val="00F25CED"/>
    <w:rsid w:val="00F26917"/>
    <w:rsid w:val="00F271EE"/>
    <w:rsid w:val="00F27761"/>
    <w:rsid w:val="00F31C71"/>
    <w:rsid w:val="00F329DF"/>
    <w:rsid w:val="00F34430"/>
    <w:rsid w:val="00F34B62"/>
    <w:rsid w:val="00F34DB8"/>
    <w:rsid w:val="00F35CB3"/>
    <w:rsid w:val="00F36F09"/>
    <w:rsid w:val="00F37A4E"/>
    <w:rsid w:val="00F420BE"/>
    <w:rsid w:val="00F42961"/>
    <w:rsid w:val="00F457BF"/>
    <w:rsid w:val="00F46071"/>
    <w:rsid w:val="00F465EC"/>
    <w:rsid w:val="00F542B7"/>
    <w:rsid w:val="00F54459"/>
    <w:rsid w:val="00F621D3"/>
    <w:rsid w:val="00F67142"/>
    <w:rsid w:val="00F76FD9"/>
    <w:rsid w:val="00F770AE"/>
    <w:rsid w:val="00F840AB"/>
    <w:rsid w:val="00F8492C"/>
    <w:rsid w:val="00F873AD"/>
    <w:rsid w:val="00F92398"/>
    <w:rsid w:val="00FA0B75"/>
    <w:rsid w:val="00FB2362"/>
    <w:rsid w:val="00FB31EB"/>
    <w:rsid w:val="00FB33F3"/>
    <w:rsid w:val="00FB71A4"/>
    <w:rsid w:val="00FB7A0A"/>
    <w:rsid w:val="00FC0572"/>
    <w:rsid w:val="00FC4EEA"/>
    <w:rsid w:val="00FD0E78"/>
    <w:rsid w:val="00FD204F"/>
    <w:rsid w:val="00FD53AE"/>
    <w:rsid w:val="00FD5AC4"/>
    <w:rsid w:val="00FD6446"/>
    <w:rsid w:val="00FE1188"/>
    <w:rsid w:val="00FE5E61"/>
    <w:rsid w:val="00FF0666"/>
    <w:rsid w:val="00FF0CCF"/>
    <w:rsid w:val="00FF0D8F"/>
    <w:rsid w:val="00FF238C"/>
    <w:rsid w:val="00FF29CC"/>
    <w:rsid w:val="00FF432F"/>
    <w:rsid w:val="00FF4B2F"/>
    <w:rsid w:val="00FF4FA0"/>
    <w:rsid w:val="00FF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58FA"/>
  <w15:docId w15:val="{662A61E5-6651-4FD2-974A-C1568892B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autoRedefine/>
    <w:rsid w:val="00647468"/>
    <w:pPr>
      <w:tabs>
        <w:tab w:val="left" w:pos="1152"/>
      </w:tabs>
      <w:spacing w:before="120" w:after="120" w:line="312" w:lineRule="auto"/>
    </w:pPr>
    <w:rPr>
      <w:rFonts w:ascii="Arial" w:eastAsia="Times New Roman" w:hAnsi="Arial" w:cs="Arial"/>
      <w:sz w:val="26"/>
      <w:szCs w:val="26"/>
    </w:rPr>
  </w:style>
  <w:style w:type="paragraph" w:styleId="Footer">
    <w:name w:val="footer"/>
    <w:basedOn w:val="Normal"/>
    <w:link w:val="FooterChar"/>
    <w:rsid w:val="00647468"/>
    <w:pPr>
      <w:tabs>
        <w:tab w:val="center" w:pos="4320"/>
        <w:tab w:val="right" w:pos="8640"/>
      </w:tabs>
      <w:spacing w:after="0" w:line="240" w:lineRule="auto"/>
    </w:pPr>
    <w:rPr>
      <w:rFonts w:ascii="Times New Roman" w:eastAsia="Times New Roman" w:hAnsi="Times New Roman" w:cs="Times New Roman"/>
      <w:sz w:val="26"/>
      <w:szCs w:val="26"/>
    </w:rPr>
  </w:style>
  <w:style w:type="character" w:customStyle="1" w:styleId="FooterChar">
    <w:name w:val="Footer Char"/>
    <w:basedOn w:val="DefaultParagraphFont"/>
    <w:link w:val="Footer"/>
    <w:rsid w:val="00647468"/>
    <w:rPr>
      <w:rFonts w:ascii="Times New Roman" w:eastAsia="Times New Roman" w:hAnsi="Times New Roman" w:cs="Times New Roman"/>
      <w:sz w:val="26"/>
      <w:szCs w:val="26"/>
    </w:rPr>
  </w:style>
  <w:style w:type="character" w:styleId="PageNumber">
    <w:name w:val="page number"/>
    <w:basedOn w:val="DefaultParagraphFont"/>
    <w:rsid w:val="00647468"/>
    <w:rPr>
      <w:rFonts w:cs="Times New Roman"/>
    </w:rPr>
  </w:style>
  <w:style w:type="paragraph" w:styleId="ListParagraph">
    <w:name w:val="List Paragraph"/>
    <w:basedOn w:val="Normal"/>
    <w:uiPriority w:val="34"/>
    <w:qFormat/>
    <w:rsid w:val="00496534"/>
    <w:pPr>
      <w:ind w:left="720"/>
      <w:contextualSpacing/>
    </w:pPr>
  </w:style>
  <w:style w:type="paragraph" w:styleId="BalloonText">
    <w:name w:val="Balloon Text"/>
    <w:basedOn w:val="Normal"/>
    <w:link w:val="BalloonTextChar"/>
    <w:uiPriority w:val="99"/>
    <w:semiHidden/>
    <w:unhideWhenUsed/>
    <w:rsid w:val="003C6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258"/>
    <w:rPr>
      <w:rFonts w:ascii="Tahoma" w:hAnsi="Tahoma" w:cs="Tahoma"/>
      <w:sz w:val="16"/>
      <w:szCs w:val="16"/>
    </w:rPr>
  </w:style>
  <w:style w:type="paragraph" w:styleId="Header">
    <w:name w:val="header"/>
    <w:basedOn w:val="Normal"/>
    <w:link w:val="HeaderChar"/>
    <w:uiPriority w:val="99"/>
    <w:unhideWhenUsed/>
    <w:rsid w:val="00220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EBD"/>
  </w:style>
  <w:style w:type="paragraph" w:styleId="NormalWeb">
    <w:name w:val="Normal (Web)"/>
    <w:basedOn w:val="Normal"/>
    <w:uiPriority w:val="99"/>
    <w:rsid w:val="0075243B"/>
    <w:pPr>
      <w:spacing w:before="100" w:after="10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A33339"/>
    <w:rPr>
      <w:sz w:val="16"/>
      <w:szCs w:val="16"/>
    </w:rPr>
  </w:style>
  <w:style w:type="paragraph" w:styleId="CommentText">
    <w:name w:val="annotation text"/>
    <w:basedOn w:val="Normal"/>
    <w:link w:val="CommentTextChar"/>
    <w:uiPriority w:val="99"/>
    <w:semiHidden/>
    <w:unhideWhenUsed/>
    <w:rsid w:val="00A33339"/>
    <w:pPr>
      <w:spacing w:line="240" w:lineRule="auto"/>
    </w:pPr>
    <w:rPr>
      <w:sz w:val="20"/>
      <w:szCs w:val="20"/>
    </w:rPr>
  </w:style>
  <w:style w:type="character" w:customStyle="1" w:styleId="CommentTextChar">
    <w:name w:val="Comment Text Char"/>
    <w:basedOn w:val="DefaultParagraphFont"/>
    <w:link w:val="CommentText"/>
    <w:uiPriority w:val="99"/>
    <w:semiHidden/>
    <w:rsid w:val="00A33339"/>
    <w:rPr>
      <w:sz w:val="20"/>
      <w:szCs w:val="20"/>
    </w:rPr>
  </w:style>
  <w:style w:type="paragraph" w:styleId="CommentSubject">
    <w:name w:val="annotation subject"/>
    <w:basedOn w:val="CommentText"/>
    <w:next w:val="CommentText"/>
    <w:link w:val="CommentSubjectChar"/>
    <w:uiPriority w:val="99"/>
    <w:semiHidden/>
    <w:unhideWhenUsed/>
    <w:rsid w:val="00A33339"/>
    <w:rPr>
      <w:b/>
      <w:bCs/>
    </w:rPr>
  </w:style>
  <w:style w:type="character" w:customStyle="1" w:styleId="CommentSubjectChar">
    <w:name w:val="Comment Subject Char"/>
    <w:basedOn w:val="CommentTextChar"/>
    <w:link w:val="CommentSubject"/>
    <w:uiPriority w:val="99"/>
    <w:semiHidden/>
    <w:rsid w:val="00A333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71534">
      <w:bodyDiv w:val="1"/>
      <w:marLeft w:val="0"/>
      <w:marRight w:val="0"/>
      <w:marTop w:val="0"/>
      <w:marBottom w:val="0"/>
      <w:divBdr>
        <w:top w:val="none" w:sz="0" w:space="0" w:color="auto"/>
        <w:left w:val="none" w:sz="0" w:space="0" w:color="auto"/>
        <w:bottom w:val="none" w:sz="0" w:space="0" w:color="auto"/>
        <w:right w:val="none" w:sz="0" w:space="0" w:color="auto"/>
      </w:divBdr>
    </w:div>
    <w:div w:id="93137418">
      <w:bodyDiv w:val="1"/>
      <w:marLeft w:val="0"/>
      <w:marRight w:val="0"/>
      <w:marTop w:val="0"/>
      <w:marBottom w:val="0"/>
      <w:divBdr>
        <w:top w:val="none" w:sz="0" w:space="0" w:color="auto"/>
        <w:left w:val="none" w:sz="0" w:space="0" w:color="auto"/>
        <w:bottom w:val="none" w:sz="0" w:space="0" w:color="auto"/>
        <w:right w:val="none" w:sz="0" w:space="0" w:color="auto"/>
      </w:divBdr>
    </w:div>
    <w:div w:id="167984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2E14E-FE52-48AE-B70A-9133F6715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2895</Words>
  <Characters>16507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CKK</Company>
  <LinksUpToDate>false</LinksUpToDate>
  <CharactersWithSpaces>19364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 TAM</dc:creator>
  <cp:lastModifiedBy>Ngo Thi Phuong Hoa</cp:lastModifiedBy>
  <cp:revision>4</cp:revision>
  <cp:lastPrinted>2020-09-19T03:01:00Z</cp:lastPrinted>
  <dcterms:created xsi:type="dcterms:W3CDTF">2021-03-12T05:05:00Z</dcterms:created>
  <dcterms:modified xsi:type="dcterms:W3CDTF">2021-03-12T09:17:00Z</dcterms:modified>
</cp:coreProperties>
</file>