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BE0" w:rsidRPr="00817B52" w:rsidRDefault="00B51BE0" w:rsidP="00B51BE0">
      <w:pPr>
        <w:widowControl w:val="0"/>
        <w:tabs>
          <w:tab w:val="left" w:pos="390"/>
          <w:tab w:val="left" w:pos="780"/>
          <w:tab w:val="left" w:pos="1365"/>
        </w:tabs>
        <w:autoSpaceDE w:val="0"/>
        <w:autoSpaceDN w:val="0"/>
        <w:adjustRightInd w:val="0"/>
        <w:ind w:right="14"/>
        <w:jc w:val="center"/>
        <w:rPr>
          <w:b/>
          <w:bCs/>
          <w:szCs w:val="28"/>
          <w:lang w:val="de-DE"/>
        </w:rPr>
      </w:pPr>
      <w:r w:rsidRPr="00817B52">
        <w:rPr>
          <w:b/>
          <w:bCs/>
          <w:szCs w:val="28"/>
          <w:lang w:val="de-DE"/>
        </w:rPr>
        <w:t>CỘNG HÒA XÃ HỘI CHỦ NGHĨA VIỆT  NAM</w:t>
      </w:r>
    </w:p>
    <w:p w:rsidR="00B51BE0" w:rsidRPr="003C4B1A" w:rsidRDefault="00B51BE0" w:rsidP="00B51BE0">
      <w:pPr>
        <w:widowControl w:val="0"/>
        <w:spacing w:line="360" w:lineRule="auto"/>
        <w:jc w:val="center"/>
        <w:rPr>
          <w:szCs w:val="28"/>
        </w:rPr>
      </w:pPr>
      <w:r w:rsidRPr="003C4B1A">
        <w:rPr>
          <w:b/>
          <w:bCs/>
          <w:szCs w:val="28"/>
        </w:rPr>
        <w:t>Độclập – Tự do – Hạnhphúc</w:t>
      </w:r>
    </w:p>
    <w:p w:rsidR="00B51BE0" w:rsidRPr="003C4B1A" w:rsidRDefault="00B51BE0" w:rsidP="00B51BE0">
      <w:pPr>
        <w:widowControl w:val="0"/>
        <w:jc w:val="right"/>
        <w:rPr>
          <w:bCs/>
          <w:i/>
          <w:sz w:val="14"/>
          <w:szCs w:val="28"/>
          <w:lang w:val="nl-NL"/>
        </w:rPr>
      </w:pPr>
    </w:p>
    <w:p w:rsidR="00B51BE0" w:rsidRPr="003C4B1A" w:rsidRDefault="00B51BE0" w:rsidP="00B51BE0">
      <w:pPr>
        <w:widowControl w:val="0"/>
        <w:jc w:val="right"/>
        <w:rPr>
          <w:b/>
          <w:bCs/>
          <w:iCs/>
          <w:szCs w:val="28"/>
          <w:lang w:val="nl-NL"/>
        </w:rPr>
      </w:pPr>
      <w:r w:rsidRPr="003C4B1A">
        <w:rPr>
          <w:bCs/>
          <w:i/>
          <w:szCs w:val="28"/>
          <w:lang w:val="nl-NL"/>
        </w:rPr>
        <w:t>………….., ngày…..  tháng ……năm 201</w:t>
      </w:r>
      <w:r>
        <w:rPr>
          <w:bCs/>
          <w:i/>
          <w:szCs w:val="28"/>
          <w:lang w:val="nl-NL"/>
        </w:rPr>
        <w:t>6</w:t>
      </w:r>
    </w:p>
    <w:p w:rsidR="00B51BE0" w:rsidRPr="003C4B1A" w:rsidRDefault="00B51BE0" w:rsidP="00B51BE0">
      <w:pPr>
        <w:widowControl w:val="0"/>
        <w:spacing w:before="120" w:after="120" w:line="340" w:lineRule="exact"/>
        <w:jc w:val="center"/>
        <w:rPr>
          <w:b/>
          <w:bCs/>
          <w:iCs/>
          <w:sz w:val="26"/>
          <w:szCs w:val="28"/>
          <w:lang w:val="nl-NL"/>
        </w:rPr>
      </w:pPr>
      <w:r w:rsidRPr="003C4B1A">
        <w:rPr>
          <w:b/>
          <w:bCs/>
          <w:iCs/>
          <w:sz w:val="32"/>
          <w:szCs w:val="28"/>
          <w:lang w:val="nl-NL"/>
        </w:rPr>
        <w:t xml:space="preserve">ĐƠN ĐĂNG KÝ THAM GIA </w:t>
      </w:r>
      <w:r w:rsidR="003C4393">
        <w:rPr>
          <w:b/>
          <w:bCs/>
          <w:iCs/>
          <w:sz w:val="32"/>
          <w:szCs w:val="28"/>
          <w:lang w:val="nl-NL"/>
        </w:rPr>
        <w:t>MUA THỎA THUẬN</w:t>
      </w:r>
    </w:p>
    <w:p w:rsidR="00B51BE0" w:rsidRPr="003C4B1A" w:rsidRDefault="00B51BE0" w:rsidP="00B51BE0">
      <w:pPr>
        <w:widowControl w:val="0"/>
        <w:tabs>
          <w:tab w:val="left" w:pos="2895"/>
        </w:tabs>
        <w:spacing w:before="120" w:after="120" w:line="340" w:lineRule="exact"/>
        <w:jc w:val="center"/>
        <w:rPr>
          <w:b/>
          <w:sz w:val="26"/>
          <w:szCs w:val="28"/>
          <w:lang w:val="nl-NL"/>
        </w:rPr>
      </w:pPr>
      <w:r w:rsidRPr="003C4B1A">
        <w:rPr>
          <w:b/>
          <w:i/>
          <w:szCs w:val="28"/>
          <w:u w:val="single"/>
          <w:lang w:val="nl-NL"/>
        </w:rPr>
        <w:t>Kính gửi:</w:t>
      </w:r>
      <w:r>
        <w:rPr>
          <w:b/>
          <w:szCs w:val="28"/>
          <w:lang w:val="nl-NL"/>
        </w:rPr>
        <w:t>Công ty TNHH Chứng khoán NHTMCP Ngoại Thương Việt Nam</w:t>
      </w:r>
    </w:p>
    <w:p w:rsidR="00B51BE0" w:rsidRPr="00B51BE0" w:rsidRDefault="00B51BE0" w:rsidP="00B51BE0">
      <w:pPr>
        <w:widowControl w:val="0"/>
        <w:spacing w:before="120" w:after="120" w:line="276" w:lineRule="auto"/>
        <w:rPr>
          <w:szCs w:val="28"/>
          <w:lang w:val="nl-NL"/>
        </w:rPr>
      </w:pPr>
      <w:r w:rsidRPr="00B51BE0">
        <w:rPr>
          <w:szCs w:val="28"/>
          <w:lang w:val="nl-NL"/>
        </w:rPr>
        <w:t>Tên cá nhân/tổ chức: ..................................................................................................................</w:t>
      </w:r>
    </w:p>
    <w:p w:rsidR="00B51BE0" w:rsidRPr="00B51BE0" w:rsidRDefault="00B51BE0" w:rsidP="00B51BE0">
      <w:pPr>
        <w:widowControl w:val="0"/>
        <w:spacing w:before="120" w:after="120" w:line="276" w:lineRule="auto"/>
        <w:rPr>
          <w:szCs w:val="28"/>
          <w:lang w:val="nl-NL"/>
        </w:rPr>
      </w:pPr>
      <w:r w:rsidRPr="00B51BE0">
        <w:rPr>
          <w:szCs w:val="28"/>
          <w:lang w:val="nl-NL"/>
        </w:rPr>
        <w:t xml:space="preserve">Địa chỉ: .......................................................................................................................................  </w:t>
      </w:r>
    </w:p>
    <w:p w:rsidR="00B51BE0" w:rsidRPr="00B51BE0" w:rsidRDefault="003C4393" w:rsidP="00B51BE0">
      <w:pPr>
        <w:widowControl w:val="0"/>
        <w:spacing w:before="120" w:after="120" w:line="276" w:lineRule="auto"/>
        <w:rPr>
          <w:b/>
          <w:szCs w:val="28"/>
          <w:lang w:val="nl-NL"/>
        </w:rPr>
      </w:pPr>
      <w:r>
        <w:rPr>
          <w:szCs w:val="28"/>
          <w:lang w:val="nl-NL"/>
        </w:rPr>
        <w:t>Số ĐKKD/CMND/Hộ chiếu: ………………..</w:t>
      </w:r>
      <w:r w:rsidR="00B51BE0" w:rsidRPr="00B51BE0">
        <w:rPr>
          <w:szCs w:val="28"/>
          <w:lang w:val="nl-NL"/>
        </w:rPr>
        <w:t>Nơi cấp: …….….......Ngày cấp: .....................</w:t>
      </w:r>
      <w:r>
        <w:rPr>
          <w:szCs w:val="28"/>
          <w:lang w:val="nl-NL"/>
        </w:rPr>
        <w:t>..</w:t>
      </w:r>
    </w:p>
    <w:p w:rsidR="00B51BE0" w:rsidRPr="003C4B1A" w:rsidRDefault="00B51BE0" w:rsidP="00B51BE0">
      <w:pPr>
        <w:widowControl w:val="0"/>
        <w:spacing w:before="120" w:after="120" w:line="276" w:lineRule="auto"/>
        <w:jc w:val="both"/>
        <w:rPr>
          <w:szCs w:val="28"/>
          <w:lang w:val="nl-NL"/>
        </w:rPr>
      </w:pPr>
      <w:r w:rsidRPr="003C4B1A">
        <w:rPr>
          <w:szCs w:val="28"/>
          <w:lang w:val="nl-NL"/>
        </w:rPr>
        <w:t xml:space="preserve">Điện thoại: ………………………………..…Fax: </w:t>
      </w:r>
      <w:r>
        <w:rPr>
          <w:szCs w:val="28"/>
          <w:lang w:val="nl-NL"/>
        </w:rPr>
        <w:t>...................................................................</w:t>
      </w:r>
    </w:p>
    <w:p w:rsidR="00B51BE0" w:rsidRPr="00B51BE0" w:rsidRDefault="00B51BE0" w:rsidP="00B51BE0">
      <w:pPr>
        <w:widowControl w:val="0"/>
        <w:spacing w:before="120" w:after="120" w:line="276" w:lineRule="auto"/>
        <w:rPr>
          <w:szCs w:val="28"/>
          <w:lang w:val="nl-NL"/>
        </w:rPr>
      </w:pPr>
      <w:r w:rsidRPr="00B51BE0">
        <w:rPr>
          <w:szCs w:val="28"/>
          <w:lang w:val="nl-NL"/>
        </w:rPr>
        <w:t>Số tài khỏa</w:t>
      </w:r>
      <w:r w:rsidR="003C4393">
        <w:rPr>
          <w:szCs w:val="28"/>
          <w:lang w:val="nl-NL"/>
        </w:rPr>
        <w:t>n:</w:t>
      </w:r>
      <w:r w:rsidR="003C4393">
        <w:rPr>
          <w:szCs w:val="28"/>
          <w:lang w:val="nl-NL"/>
        </w:rPr>
        <w:tab/>
        <w:t>………………………………..</w:t>
      </w:r>
      <w:r w:rsidRPr="00B51BE0">
        <w:rPr>
          <w:szCs w:val="28"/>
          <w:lang w:val="nl-NL"/>
        </w:rPr>
        <w:t>Mở tại ngân hàng:..........................................</w:t>
      </w:r>
      <w:r w:rsidR="003C4393">
        <w:rPr>
          <w:szCs w:val="28"/>
          <w:lang w:val="nl-NL"/>
        </w:rPr>
        <w:t>....</w:t>
      </w:r>
    </w:p>
    <w:p w:rsidR="00B51BE0" w:rsidRPr="003C4B1A" w:rsidRDefault="00B51BE0" w:rsidP="00B51BE0">
      <w:pPr>
        <w:widowControl w:val="0"/>
        <w:spacing w:line="360" w:lineRule="auto"/>
        <w:jc w:val="both"/>
        <w:rPr>
          <w:b/>
          <w:bCs/>
          <w:szCs w:val="28"/>
          <w:lang w:val="nl-NL"/>
        </w:rPr>
      </w:pPr>
      <w:r w:rsidRPr="003C4B1A">
        <w:rPr>
          <w:b/>
          <w:bCs/>
          <w:szCs w:val="28"/>
          <w:lang w:val="nl-NL"/>
        </w:rPr>
        <w:t xml:space="preserve">Tôi/chúng tôi đăng ký tham gia mua </w:t>
      </w:r>
      <w:r>
        <w:rPr>
          <w:b/>
          <w:bCs/>
          <w:szCs w:val="28"/>
          <w:lang w:val="nl-NL"/>
        </w:rPr>
        <w:t xml:space="preserve">thỏa thuận </w:t>
      </w:r>
      <w:r w:rsidRPr="003C4B1A">
        <w:rPr>
          <w:b/>
          <w:bCs/>
          <w:szCs w:val="28"/>
          <w:lang w:val="nl-NL"/>
        </w:rPr>
        <w:t xml:space="preserve">cổ phần </w:t>
      </w:r>
      <w:r>
        <w:rPr>
          <w:b/>
          <w:bCs/>
          <w:noProof/>
          <w:szCs w:val="28"/>
          <w:lang w:val="nl-NL"/>
        </w:rPr>
        <w:t>Công ty cổ phần Xây dựng Thủy lợi- Thủy điện II Sơn La</w:t>
      </w:r>
      <w:r w:rsidRPr="003C4B1A">
        <w:rPr>
          <w:b/>
          <w:bCs/>
          <w:szCs w:val="28"/>
          <w:lang w:val="nl-NL"/>
        </w:rPr>
        <w:t xml:space="preserve">được </w:t>
      </w:r>
      <w:r>
        <w:rPr>
          <w:b/>
          <w:bCs/>
          <w:szCs w:val="28"/>
          <w:lang w:val="nl-NL"/>
        </w:rPr>
        <w:t>đấu giá</w:t>
      </w:r>
      <w:r w:rsidRPr="003C4B1A">
        <w:rPr>
          <w:b/>
          <w:bCs/>
          <w:szCs w:val="28"/>
          <w:lang w:val="nl-NL"/>
        </w:rPr>
        <w:t xml:space="preserve"> của </w:t>
      </w:r>
      <w:r w:rsidRPr="003C4B1A">
        <w:rPr>
          <w:b/>
          <w:bCs/>
          <w:noProof/>
          <w:szCs w:val="28"/>
          <w:lang w:val="nl-NL"/>
        </w:rPr>
        <w:t>Tổng công ty Đầu tư và Kinh doanh vốn nhà nước</w:t>
      </w:r>
      <w:r w:rsidRPr="003C4B1A">
        <w:rPr>
          <w:szCs w:val="28"/>
          <w:lang w:val="nl-NL"/>
        </w:rPr>
        <w:t>, cụ thể như sau:</w:t>
      </w:r>
    </w:p>
    <w:p w:rsidR="00B51BE0" w:rsidRPr="003C4B1A" w:rsidRDefault="00B51BE0" w:rsidP="00B51BE0">
      <w:pPr>
        <w:widowControl w:val="0"/>
        <w:numPr>
          <w:ilvl w:val="0"/>
          <w:numId w:val="1"/>
        </w:numPr>
        <w:spacing w:line="360" w:lineRule="auto"/>
        <w:rPr>
          <w:szCs w:val="28"/>
          <w:lang w:val="nl-NL"/>
        </w:rPr>
      </w:pPr>
      <w:r w:rsidRPr="00817B52">
        <w:rPr>
          <w:szCs w:val="28"/>
          <w:lang w:val="nl-NL"/>
        </w:rPr>
        <w:t xml:space="preserve">Số lượng cổ phần của tôi/chúng tôi và những người có liên quan đang sở hữu </w:t>
      </w:r>
      <w:r w:rsidRPr="00817B52">
        <w:rPr>
          <w:b/>
          <w:szCs w:val="28"/>
          <w:lang w:val="nl-NL"/>
        </w:rPr>
        <w:t>(trước khi đăng ký mua)</w:t>
      </w:r>
      <w:r w:rsidRPr="00817B52">
        <w:rPr>
          <w:szCs w:val="28"/>
          <w:lang w:val="nl-NL"/>
        </w:rPr>
        <w:t xml:space="preserve">: ………......cổ phần chiếm tỷ lệ …% trong tổng số </w:t>
      </w:r>
      <w:r w:rsidRPr="003C4B1A">
        <w:rPr>
          <w:lang w:val="nl-NL"/>
        </w:rPr>
        <w:t xml:space="preserve">........... </w:t>
      </w:r>
      <w:r w:rsidRPr="00817B52">
        <w:rPr>
          <w:szCs w:val="28"/>
          <w:lang w:val="nl-NL"/>
        </w:rPr>
        <w:t xml:space="preserve">cổ phần của Công ty cổ phần </w:t>
      </w:r>
      <w:r>
        <w:rPr>
          <w:szCs w:val="28"/>
          <w:lang w:val="nl-NL"/>
        </w:rPr>
        <w:t>Xây dựng Thủy lợi - Thủy điện II Sơn La</w:t>
      </w:r>
      <w:r w:rsidRPr="003C4B1A">
        <w:rPr>
          <w:szCs w:val="28"/>
          <w:lang w:val="nl-NL"/>
        </w:rPr>
        <w:t>.</w:t>
      </w:r>
    </w:p>
    <w:p w:rsidR="00B51BE0" w:rsidRPr="003C4B1A" w:rsidRDefault="00B51BE0" w:rsidP="00B51BE0">
      <w:pPr>
        <w:widowControl w:val="0"/>
        <w:numPr>
          <w:ilvl w:val="0"/>
          <w:numId w:val="1"/>
        </w:numPr>
        <w:spacing w:line="360" w:lineRule="auto"/>
        <w:jc w:val="both"/>
        <w:rPr>
          <w:szCs w:val="28"/>
          <w:lang w:val="nl-NL"/>
        </w:rPr>
      </w:pPr>
      <w:r>
        <w:rPr>
          <w:szCs w:val="28"/>
          <w:lang w:val="nl-NL"/>
        </w:rPr>
        <w:t>Số lượng cổ phần đăng ký mua: 10.854</w:t>
      </w:r>
      <w:r w:rsidRPr="003C4B1A">
        <w:rPr>
          <w:szCs w:val="28"/>
          <w:lang w:val="nl-NL"/>
        </w:rPr>
        <w:t xml:space="preserve"> cổ phần.</w:t>
      </w:r>
    </w:p>
    <w:p w:rsidR="00B51BE0" w:rsidRPr="00502971" w:rsidRDefault="00B51BE0" w:rsidP="00B51BE0">
      <w:pPr>
        <w:widowControl w:val="0"/>
        <w:numPr>
          <w:ilvl w:val="0"/>
          <w:numId w:val="1"/>
        </w:numPr>
        <w:spacing w:line="360" w:lineRule="auto"/>
        <w:jc w:val="both"/>
        <w:rPr>
          <w:szCs w:val="28"/>
          <w:lang w:val="nl-NL"/>
        </w:rPr>
      </w:pPr>
      <w:r w:rsidRPr="00817B52">
        <w:rPr>
          <w:b/>
          <w:szCs w:val="28"/>
          <w:lang w:val="nl-NL"/>
        </w:rPr>
        <w:t>Sau khi đăng ký mua</w:t>
      </w:r>
      <w:r w:rsidR="00164932">
        <w:rPr>
          <w:b/>
          <w:szCs w:val="28"/>
          <w:lang w:val="nl-NL"/>
        </w:rPr>
        <w:t xml:space="preserve"> </w:t>
      </w:r>
      <w:r>
        <w:rPr>
          <w:b/>
          <w:szCs w:val="28"/>
          <w:lang w:val="nl-NL"/>
        </w:rPr>
        <w:t>10.854</w:t>
      </w:r>
      <w:r w:rsidRPr="00817B52">
        <w:rPr>
          <w:b/>
          <w:szCs w:val="28"/>
          <w:lang w:val="nl-NL"/>
        </w:rPr>
        <w:t>cổ phần</w:t>
      </w:r>
      <w:r w:rsidRPr="00817B52">
        <w:rPr>
          <w:szCs w:val="28"/>
          <w:lang w:val="nl-NL"/>
        </w:rPr>
        <w:t xml:space="preserve"> của Công ty cổ phần </w:t>
      </w:r>
      <w:r>
        <w:rPr>
          <w:szCs w:val="28"/>
          <w:lang w:val="nl-NL"/>
        </w:rPr>
        <w:t>Xây dựng Thủy lợi- Thủy điện II Sơn La</w:t>
      </w:r>
      <w:r w:rsidRPr="00817B52">
        <w:rPr>
          <w:szCs w:val="28"/>
          <w:lang w:val="nl-NL"/>
        </w:rPr>
        <w:t xml:space="preserve">, Tôi/ chúng tôi và những người có liên quan sẽ sở hữu: …………… cổ phần chiếm tỷ lệ ……% trong tổng số </w:t>
      </w:r>
      <w:r w:rsidRPr="003C4B1A">
        <w:rPr>
          <w:lang w:val="nl-NL"/>
        </w:rPr>
        <w:t xml:space="preserve">......... </w:t>
      </w:r>
      <w:r w:rsidRPr="00817B52">
        <w:rPr>
          <w:szCs w:val="28"/>
          <w:lang w:val="nl-NL"/>
        </w:rPr>
        <w:t xml:space="preserve">cổ phần của Công ty cổ phần </w:t>
      </w:r>
      <w:r>
        <w:rPr>
          <w:szCs w:val="28"/>
          <w:lang w:val="nl-NL"/>
        </w:rPr>
        <w:t>Xây dựng Thủy lợi- Thủy điện II Sơn La</w:t>
      </w:r>
    </w:p>
    <w:p w:rsidR="00B51BE0" w:rsidRPr="003C4B1A" w:rsidRDefault="00B51BE0" w:rsidP="00B51BE0">
      <w:pPr>
        <w:widowControl w:val="0"/>
        <w:numPr>
          <w:ilvl w:val="0"/>
          <w:numId w:val="1"/>
        </w:numPr>
        <w:spacing w:line="360" w:lineRule="auto"/>
        <w:jc w:val="both"/>
        <w:rPr>
          <w:szCs w:val="28"/>
          <w:lang w:val="nl-NL"/>
        </w:rPr>
      </w:pPr>
      <w:r w:rsidRPr="00502971">
        <w:rPr>
          <w:szCs w:val="28"/>
          <w:lang w:val="nl-NL"/>
        </w:rPr>
        <w:t xml:space="preserve">Số tiền đặt cọc để đăng ký mua: </w:t>
      </w:r>
      <w:r w:rsidRPr="003C4393">
        <w:rPr>
          <w:b/>
          <w:szCs w:val="28"/>
          <w:lang w:val="nl-NL"/>
        </w:rPr>
        <w:t>73.807.200 đồng</w:t>
      </w:r>
      <w:r w:rsidRPr="00502971">
        <w:rPr>
          <w:szCs w:val="28"/>
          <w:lang w:val="nl-NL"/>
        </w:rPr>
        <w:t xml:space="preserve">, tương ứng </w:t>
      </w:r>
      <w:r w:rsidRPr="00502971">
        <w:rPr>
          <w:noProof/>
          <w:szCs w:val="28"/>
          <w:lang w:val="vi-VN"/>
        </w:rPr>
        <w:t xml:space="preserve">bằng </w:t>
      </w:r>
      <w:r w:rsidRPr="00502971">
        <w:rPr>
          <w:noProof/>
          <w:szCs w:val="28"/>
          <w:lang w:val="nl-NL"/>
        </w:rPr>
        <w:t>10</w:t>
      </w:r>
      <w:r w:rsidRPr="00502971">
        <w:rPr>
          <w:bCs/>
          <w:szCs w:val="28"/>
          <w:lang w:val="vi-VN"/>
        </w:rPr>
        <w:t xml:space="preserve">% </w:t>
      </w:r>
      <w:r w:rsidRPr="00502971">
        <w:rPr>
          <w:noProof/>
          <w:szCs w:val="28"/>
          <w:lang w:val="vi-VN"/>
        </w:rPr>
        <w:t xml:space="preserve">giá trị cổ phần đăng ký mua tính theo giá </w:t>
      </w:r>
      <w:r>
        <w:rPr>
          <w:noProof/>
          <w:szCs w:val="28"/>
          <w:lang w:val="nl-NL"/>
        </w:rPr>
        <w:t>68.000</w:t>
      </w:r>
      <w:r w:rsidRPr="00502971">
        <w:rPr>
          <w:noProof/>
          <w:szCs w:val="28"/>
          <w:lang w:val="nl-NL"/>
        </w:rPr>
        <w:t xml:space="preserve"> đồng/01 cổ phần</w:t>
      </w:r>
      <w:r w:rsidRPr="00502971">
        <w:rPr>
          <w:szCs w:val="28"/>
          <w:lang w:val="vi-VN"/>
        </w:rPr>
        <w:t>(</w:t>
      </w:r>
      <w:r w:rsidRPr="00502971">
        <w:rPr>
          <w:szCs w:val="28"/>
          <w:lang w:val="nl-NL"/>
        </w:rPr>
        <w:t>10</w:t>
      </w:r>
      <w:r w:rsidRPr="00502971">
        <w:rPr>
          <w:szCs w:val="28"/>
          <w:lang w:val="vi-VN"/>
        </w:rPr>
        <w:t>% x tổng số cổ phần đặt mua</w:t>
      </w:r>
      <w:r w:rsidRPr="003C4B1A">
        <w:rPr>
          <w:szCs w:val="28"/>
          <w:lang w:val="vi-VN"/>
        </w:rPr>
        <w:t xml:space="preserve"> x</w:t>
      </w:r>
      <w:r w:rsidRPr="00817B52">
        <w:rPr>
          <w:szCs w:val="28"/>
          <w:lang w:val="nl-NL"/>
        </w:rPr>
        <w:t xml:space="preserve"> giá khởi điểm</w:t>
      </w:r>
      <w:r w:rsidRPr="003C4B1A">
        <w:rPr>
          <w:szCs w:val="28"/>
          <w:lang w:val="vi-VN"/>
        </w:rPr>
        <w:t>)</w:t>
      </w:r>
      <w:r w:rsidRPr="00817B52">
        <w:rPr>
          <w:szCs w:val="28"/>
          <w:lang w:val="nl-NL"/>
        </w:rPr>
        <w:t>.</w:t>
      </w:r>
    </w:p>
    <w:p w:rsidR="00B51BE0" w:rsidRPr="003C4B1A" w:rsidRDefault="00B51BE0" w:rsidP="00B51BE0">
      <w:pPr>
        <w:widowControl w:val="0"/>
        <w:spacing w:line="360" w:lineRule="auto"/>
        <w:jc w:val="both"/>
        <w:rPr>
          <w:i/>
          <w:szCs w:val="28"/>
          <w:lang w:val="nl-NL"/>
        </w:rPr>
      </w:pPr>
      <w:r w:rsidRPr="003C4B1A">
        <w:rPr>
          <w:b/>
          <w:bCs/>
          <w:szCs w:val="28"/>
          <w:lang w:val="nl-NL"/>
        </w:rPr>
        <w:t>Tôi/Chúng tôi cam kết:</w:t>
      </w:r>
      <w:r w:rsidRPr="003C4B1A">
        <w:rPr>
          <w:szCs w:val="28"/>
          <w:lang w:val="nl-NL"/>
        </w:rPr>
        <w:t xml:space="preserve">Đã đọc và chấp thuận toàn bộ các nội dung </w:t>
      </w:r>
      <w:r w:rsidR="003C4393">
        <w:rPr>
          <w:szCs w:val="28"/>
          <w:lang w:val="nl-NL"/>
        </w:rPr>
        <w:t>liên quan đến việc chào bán cổ phần</w:t>
      </w:r>
      <w:bookmarkStart w:id="0" w:name="_GoBack"/>
      <w:bookmarkEnd w:id="0"/>
      <w:r w:rsidRPr="003C4B1A">
        <w:rPr>
          <w:szCs w:val="28"/>
          <w:lang w:val="nl-NL"/>
        </w:rPr>
        <w:t xml:space="preserve"> của </w:t>
      </w:r>
      <w:r w:rsidRPr="003C4B1A">
        <w:rPr>
          <w:noProof/>
          <w:szCs w:val="28"/>
          <w:lang w:val="nl-NL"/>
        </w:rPr>
        <w:t xml:space="preserve">Tổng công ty Đầu tư và Kinh doanh vốn </w:t>
      </w:r>
      <w:r>
        <w:rPr>
          <w:noProof/>
          <w:szCs w:val="28"/>
          <w:lang w:val="nl-NL"/>
        </w:rPr>
        <w:t>N</w:t>
      </w:r>
      <w:r w:rsidRPr="003C4B1A">
        <w:rPr>
          <w:noProof/>
          <w:szCs w:val="28"/>
          <w:lang w:val="nl-NL"/>
        </w:rPr>
        <w:t>hà nước</w:t>
      </w:r>
      <w:r w:rsidRPr="003C4B1A">
        <w:rPr>
          <w:szCs w:val="28"/>
          <w:lang w:val="nl-NL"/>
        </w:rPr>
        <w:t xml:space="preserve"> tại </w:t>
      </w:r>
      <w:r>
        <w:rPr>
          <w:noProof/>
          <w:szCs w:val="28"/>
          <w:lang w:val="nl-NL"/>
        </w:rPr>
        <w:t>Công ty cổ phần Xây dựng Thủy lợi - Thủy điện II Sơn La</w:t>
      </w:r>
      <w:r w:rsidRPr="003C4B1A">
        <w:rPr>
          <w:noProof/>
          <w:szCs w:val="28"/>
          <w:lang w:val="nl-NL"/>
        </w:rPr>
        <w:t>.</w:t>
      </w:r>
    </w:p>
    <w:tbl>
      <w:tblPr>
        <w:tblW w:w="0" w:type="auto"/>
        <w:tblLook w:val="01E0"/>
      </w:tblPr>
      <w:tblGrid>
        <w:gridCol w:w="4426"/>
        <w:gridCol w:w="4430"/>
      </w:tblGrid>
      <w:tr w:rsidR="00B51BE0" w:rsidRPr="00817B52" w:rsidTr="00C07220">
        <w:tc>
          <w:tcPr>
            <w:tcW w:w="4426" w:type="dxa"/>
          </w:tcPr>
          <w:p w:rsidR="00B51BE0" w:rsidRPr="003C4B1A" w:rsidRDefault="00B51BE0" w:rsidP="00C07220">
            <w:pPr>
              <w:widowControl w:val="0"/>
              <w:tabs>
                <w:tab w:val="left" w:pos="1035"/>
                <w:tab w:val="center" w:pos="2105"/>
              </w:tabs>
              <w:spacing w:before="120" w:after="120" w:line="340" w:lineRule="exact"/>
              <w:rPr>
                <w:bCs/>
                <w:i/>
                <w:szCs w:val="28"/>
                <w:lang w:val="nl-NL"/>
              </w:rPr>
            </w:pPr>
            <w:r w:rsidRPr="003C4B1A">
              <w:rPr>
                <w:b/>
                <w:bCs/>
                <w:szCs w:val="28"/>
                <w:lang w:val="nl-NL"/>
              </w:rPr>
              <w:tab/>
            </w:r>
          </w:p>
          <w:p w:rsidR="00B51BE0" w:rsidRPr="003C4B1A" w:rsidRDefault="00B51BE0" w:rsidP="00C07220">
            <w:pPr>
              <w:widowControl w:val="0"/>
              <w:spacing w:before="120" w:after="120" w:line="340" w:lineRule="exact"/>
              <w:jc w:val="center"/>
              <w:rPr>
                <w:bCs/>
                <w:i/>
                <w:szCs w:val="28"/>
                <w:lang w:val="nl-NL"/>
              </w:rPr>
            </w:pPr>
          </w:p>
        </w:tc>
        <w:tc>
          <w:tcPr>
            <w:tcW w:w="4430" w:type="dxa"/>
          </w:tcPr>
          <w:p w:rsidR="00B51BE0" w:rsidRPr="003C4B1A" w:rsidRDefault="00B51BE0" w:rsidP="00C07220">
            <w:pPr>
              <w:widowControl w:val="0"/>
              <w:spacing w:before="120" w:after="120" w:line="340" w:lineRule="exact"/>
              <w:jc w:val="center"/>
              <w:rPr>
                <w:b/>
                <w:szCs w:val="28"/>
                <w:lang w:val="nl-NL"/>
              </w:rPr>
            </w:pPr>
            <w:r w:rsidRPr="003C4B1A">
              <w:rPr>
                <w:b/>
                <w:szCs w:val="28"/>
                <w:lang w:val="nl-NL"/>
              </w:rPr>
              <w:t>NHÀ ĐẦU TƯ</w:t>
            </w:r>
          </w:p>
          <w:p w:rsidR="00B51BE0" w:rsidRPr="003C4B1A" w:rsidRDefault="00B51BE0" w:rsidP="00C07220">
            <w:pPr>
              <w:widowControl w:val="0"/>
              <w:spacing w:before="120" w:after="120" w:line="340" w:lineRule="exact"/>
              <w:jc w:val="center"/>
              <w:rPr>
                <w:i/>
                <w:szCs w:val="28"/>
                <w:lang w:val="nl-NL"/>
              </w:rPr>
            </w:pPr>
            <w:r w:rsidRPr="003C4B1A">
              <w:rPr>
                <w:i/>
                <w:szCs w:val="28"/>
                <w:lang w:val="nl-NL"/>
              </w:rPr>
              <w:t>(Ký tên, đóng dấu nếu có)</w:t>
            </w:r>
          </w:p>
          <w:p w:rsidR="00B51BE0" w:rsidRPr="003C4B1A" w:rsidRDefault="00B51BE0" w:rsidP="00C07220">
            <w:pPr>
              <w:widowControl w:val="0"/>
              <w:spacing w:before="120" w:after="120" w:line="340" w:lineRule="exact"/>
              <w:rPr>
                <w:i/>
                <w:szCs w:val="28"/>
                <w:lang w:val="nl-NL"/>
              </w:rPr>
            </w:pPr>
          </w:p>
        </w:tc>
      </w:tr>
    </w:tbl>
    <w:p w:rsidR="00BF408A" w:rsidRDefault="00BF408A"/>
    <w:sectPr w:rsidR="00BF408A" w:rsidSect="00B51BE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251B4"/>
    <w:multiLevelType w:val="hybridMultilevel"/>
    <w:tmpl w:val="4670A8C6"/>
    <w:lvl w:ilvl="0" w:tplc="90F0C31A">
      <w:start w:val="1"/>
      <w:numFmt w:val="bullet"/>
      <w:lvlText w:val="-"/>
      <w:lvlJc w:val="left"/>
      <w:pPr>
        <w:tabs>
          <w:tab w:val="num" w:pos="72"/>
        </w:tabs>
        <w:ind w:left="360" w:hanging="360"/>
      </w:pPr>
      <w:rPr>
        <w:rFonts w:ascii="Simplified Arabic Fixed" w:hAnsi="Simplified Arabic Fixed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51BE0"/>
    <w:rsid w:val="00164932"/>
    <w:rsid w:val="00183875"/>
    <w:rsid w:val="003C4393"/>
    <w:rsid w:val="00684F35"/>
    <w:rsid w:val="00B51BE0"/>
    <w:rsid w:val="00BE0C91"/>
    <w:rsid w:val="00BF4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Minh Hai</dc:creator>
  <cp:lastModifiedBy>Chau</cp:lastModifiedBy>
  <cp:revision>2</cp:revision>
  <dcterms:created xsi:type="dcterms:W3CDTF">2016-08-08T08:35:00Z</dcterms:created>
  <dcterms:modified xsi:type="dcterms:W3CDTF">2016-08-08T09:06:00Z</dcterms:modified>
</cp:coreProperties>
</file>